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AA21" w14:textId="77777777" w:rsidR="00003B7A" w:rsidRPr="00393327" w:rsidRDefault="00003B7A" w:rsidP="00E42866">
      <w:pPr>
        <w:pStyle w:val="a3"/>
        <w:ind w:left="6096"/>
        <w:rPr>
          <w:color w:val="FFFFFF"/>
          <w:szCs w:val="28"/>
        </w:rPr>
      </w:pPr>
      <w:r w:rsidRPr="00393327">
        <w:rPr>
          <w:color w:val="FFFFFF"/>
          <w:szCs w:val="28"/>
        </w:rPr>
        <w:t>Форма № Н-2.0</w:t>
      </w:r>
      <w:r w:rsidR="000F5C8C" w:rsidRPr="00393327">
        <w:rPr>
          <w:color w:val="FFFFFF"/>
          <w:szCs w:val="28"/>
        </w:rPr>
        <w:t>3</w:t>
      </w:r>
    </w:p>
    <w:p w14:paraId="7DCC9637" w14:textId="77777777" w:rsidR="00927585" w:rsidRPr="00393327" w:rsidRDefault="00143F3D" w:rsidP="00143F3D">
      <w:pPr>
        <w:jc w:val="center"/>
        <w:rPr>
          <w:b/>
          <w:sz w:val="22"/>
          <w:lang w:val="uk-UA"/>
        </w:rPr>
      </w:pPr>
      <w:r w:rsidRPr="00393327">
        <w:rPr>
          <w:b/>
          <w:sz w:val="22"/>
          <w:lang w:val="uk-UA"/>
        </w:rPr>
        <w:t>Харківський національний університет імені В.Н. Каразіна</w:t>
      </w:r>
    </w:p>
    <w:p w14:paraId="2CABC134" w14:textId="77777777" w:rsidR="00DB4545" w:rsidRPr="00393327" w:rsidRDefault="00DB4545" w:rsidP="00DB4545">
      <w:pPr>
        <w:jc w:val="right"/>
        <w:rPr>
          <w:sz w:val="16"/>
          <w:szCs w:val="16"/>
          <w:lang w:val="uk-UA"/>
        </w:rPr>
      </w:pPr>
    </w:p>
    <w:p w14:paraId="541FC03B" w14:textId="77777777" w:rsidR="00DB4545" w:rsidRPr="00393327" w:rsidRDefault="00DB4545" w:rsidP="00DB4545">
      <w:pPr>
        <w:jc w:val="center"/>
        <w:rPr>
          <w:sz w:val="16"/>
          <w:szCs w:val="16"/>
          <w:lang w:val="uk-UA"/>
        </w:rPr>
      </w:pPr>
    </w:p>
    <w:p w14:paraId="611E7731" w14:textId="77777777" w:rsidR="003E4DC3" w:rsidRPr="00393327" w:rsidRDefault="005E3B8C" w:rsidP="003E4DC3">
      <w:pPr>
        <w:jc w:val="center"/>
        <w:rPr>
          <w:lang w:val="uk-UA"/>
        </w:rPr>
      </w:pPr>
      <w:r w:rsidRPr="00393327">
        <w:rPr>
          <w:lang w:val="uk-UA"/>
        </w:rPr>
        <w:t>ННІ «Фізико-технічний факультет»</w:t>
      </w:r>
    </w:p>
    <w:p w14:paraId="68CF71E2" w14:textId="77777777" w:rsidR="003E4DC3" w:rsidRPr="00393327" w:rsidRDefault="003E4DC3" w:rsidP="00DB4545">
      <w:pPr>
        <w:jc w:val="center"/>
        <w:rPr>
          <w:lang w:val="uk-UA"/>
        </w:rPr>
      </w:pPr>
    </w:p>
    <w:p w14:paraId="7950D832" w14:textId="77777777" w:rsidR="00DB4545" w:rsidRPr="00393327" w:rsidRDefault="005E3B8C" w:rsidP="00DB4545">
      <w:pPr>
        <w:jc w:val="center"/>
        <w:rPr>
          <w:lang w:val="uk-UA"/>
        </w:rPr>
      </w:pPr>
      <w:r w:rsidRPr="00393327">
        <w:rPr>
          <w:lang w:val="uk-UA"/>
        </w:rPr>
        <w:t>Кафедра прикладної фізики та фізики плазми</w:t>
      </w:r>
    </w:p>
    <w:p w14:paraId="2D82E1FD" w14:textId="77777777" w:rsidR="00DB4545" w:rsidRPr="00393327" w:rsidRDefault="00DB4545" w:rsidP="00DB4545">
      <w:pPr>
        <w:jc w:val="right"/>
        <w:rPr>
          <w:sz w:val="20"/>
          <w:szCs w:val="20"/>
          <w:lang w:val="uk-UA"/>
        </w:rPr>
      </w:pPr>
    </w:p>
    <w:p w14:paraId="11246913" w14:textId="77777777" w:rsidR="00DB4545" w:rsidRPr="00393327" w:rsidRDefault="00DB4545" w:rsidP="00DB4545">
      <w:pPr>
        <w:jc w:val="center"/>
        <w:rPr>
          <w:sz w:val="20"/>
          <w:szCs w:val="20"/>
          <w:lang w:val="uk-UA"/>
        </w:rPr>
      </w:pPr>
    </w:p>
    <w:p w14:paraId="3CDFC04A" w14:textId="77777777" w:rsidR="00DB4545" w:rsidRPr="00393327" w:rsidRDefault="00DB4545" w:rsidP="00DB4545">
      <w:pPr>
        <w:jc w:val="center"/>
        <w:rPr>
          <w:sz w:val="20"/>
          <w:szCs w:val="20"/>
          <w:lang w:val="uk-UA"/>
        </w:rPr>
      </w:pPr>
    </w:p>
    <w:p w14:paraId="6EE0AE2C" w14:textId="77777777" w:rsidR="00DB4545" w:rsidRPr="00393327" w:rsidRDefault="00DB4545" w:rsidP="00DB4545">
      <w:pPr>
        <w:jc w:val="center"/>
        <w:rPr>
          <w:sz w:val="20"/>
          <w:szCs w:val="20"/>
          <w:lang w:val="uk-UA"/>
        </w:rPr>
      </w:pPr>
    </w:p>
    <w:p w14:paraId="3C86BF47" w14:textId="77777777" w:rsidR="00DB4545" w:rsidRPr="00393327" w:rsidRDefault="00DB4545" w:rsidP="00DB4545">
      <w:pPr>
        <w:jc w:val="right"/>
        <w:rPr>
          <w:lang w:val="uk-UA"/>
        </w:rPr>
      </w:pPr>
      <w:r w:rsidRPr="00393327">
        <w:rPr>
          <w:lang w:val="uk-UA"/>
        </w:rPr>
        <w:t xml:space="preserve">           “</w:t>
      </w:r>
      <w:r w:rsidRPr="00393327">
        <w:rPr>
          <w:b/>
          <w:lang w:val="uk-UA"/>
        </w:rPr>
        <w:t>ЗАТВЕРДЖУЮ</w:t>
      </w:r>
      <w:r w:rsidRPr="00393327">
        <w:rPr>
          <w:lang w:val="uk-UA"/>
        </w:rPr>
        <w:t>”</w:t>
      </w:r>
    </w:p>
    <w:p w14:paraId="1864D2D9" w14:textId="76AFC742" w:rsidR="00DB4545" w:rsidRPr="00393327" w:rsidRDefault="00DB4545" w:rsidP="00DB4545">
      <w:pPr>
        <w:jc w:val="right"/>
        <w:rPr>
          <w:lang w:val="uk-UA"/>
        </w:rPr>
      </w:pPr>
    </w:p>
    <w:p w14:paraId="6EF99051" w14:textId="507C21FE" w:rsidR="00DB4545" w:rsidRPr="00393327" w:rsidRDefault="002277EB" w:rsidP="00DB4545">
      <w:pPr>
        <w:ind w:left="5664" w:firstLine="636"/>
        <w:jc w:val="both"/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394B8F59" wp14:editId="00D49A8C">
            <wp:simplePos x="0" y="0"/>
            <wp:positionH relativeFrom="column">
              <wp:posOffset>4971964</wp:posOffset>
            </wp:positionH>
            <wp:positionV relativeFrom="paragraph">
              <wp:posOffset>37602</wp:posOffset>
            </wp:positionV>
            <wp:extent cx="922638" cy="6766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ркуш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38" cy="6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545" w:rsidRPr="00393327">
        <w:rPr>
          <w:lang w:val="uk-UA"/>
        </w:rPr>
        <w:t>Завідувач кафедри</w:t>
      </w:r>
    </w:p>
    <w:p w14:paraId="77226A2F" w14:textId="77777777" w:rsidR="00DB4545" w:rsidRPr="00393327" w:rsidRDefault="00DB4545" w:rsidP="00DB4545">
      <w:pPr>
        <w:jc w:val="right"/>
        <w:rPr>
          <w:lang w:val="uk-UA"/>
        </w:rPr>
      </w:pPr>
    </w:p>
    <w:p w14:paraId="7E508987" w14:textId="54985FDE" w:rsidR="00DB4545" w:rsidRPr="00393327" w:rsidRDefault="002277EB" w:rsidP="00DB4545">
      <w:pPr>
        <w:ind w:left="6300"/>
        <w:jc w:val="both"/>
        <w:rPr>
          <w:lang w:val="uk-UA"/>
        </w:rPr>
      </w:pPr>
      <w:r>
        <w:rPr>
          <w:lang w:val="uk-UA"/>
        </w:rPr>
        <w:t>Гаркуша І.Є.</w:t>
      </w:r>
    </w:p>
    <w:p w14:paraId="72B8F501" w14:textId="77777777" w:rsidR="00DB4545" w:rsidRPr="00393327" w:rsidRDefault="00DB4545" w:rsidP="00DB4545">
      <w:pPr>
        <w:pStyle w:val="aa"/>
        <w:ind w:left="6300"/>
        <w:jc w:val="right"/>
      </w:pPr>
    </w:p>
    <w:p w14:paraId="3C9C1608" w14:textId="77777777" w:rsidR="00DB4545" w:rsidRPr="00393327" w:rsidRDefault="00DB4545" w:rsidP="00DB4545">
      <w:pPr>
        <w:pStyle w:val="aa"/>
        <w:ind w:left="6300"/>
        <w:jc w:val="both"/>
      </w:pPr>
      <w:r w:rsidRPr="00393327">
        <w:t>“______”____________20</w:t>
      </w:r>
      <w:r w:rsidR="00366520" w:rsidRPr="00393327">
        <w:t xml:space="preserve">____ </w:t>
      </w:r>
      <w:r w:rsidRPr="00393327">
        <w:t>р.</w:t>
      </w:r>
    </w:p>
    <w:p w14:paraId="4B0615AF" w14:textId="77777777" w:rsidR="00143F3D" w:rsidRPr="00393327" w:rsidRDefault="00143F3D" w:rsidP="00542D74">
      <w:pPr>
        <w:pStyle w:val="10"/>
      </w:pPr>
    </w:p>
    <w:p w14:paraId="437AC02D" w14:textId="77777777" w:rsidR="003E4DC3" w:rsidRPr="00393327" w:rsidRDefault="003E4DC3" w:rsidP="003E4DC3">
      <w:pPr>
        <w:jc w:val="center"/>
        <w:rPr>
          <w:b/>
          <w:sz w:val="28"/>
          <w:szCs w:val="28"/>
          <w:lang w:val="uk-UA"/>
        </w:rPr>
      </w:pPr>
    </w:p>
    <w:p w14:paraId="572B63E0" w14:textId="77777777" w:rsidR="003E4DC3" w:rsidRPr="00393327" w:rsidRDefault="003E4DC3" w:rsidP="003E4DC3">
      <w:pPr>
        <w:jc w:val="center"/>
        <w:rPr>
          <w:b/>
          <w:bCs/>
          <w:sz w:val="28"/>
          <w:szCs w:val="28"/>
          <w:lang w:val="uk-UA"/>
        </w:rPr>
      </w:pPr>
      <w:r w:rsidRPr="00393327">
        <w:rPr>
          <w:b/>
          <w:sz w:val="28"/>
          <w:szCs w:val="28"/>
          <w:lang w:val="uk-UA"/>
        </w:rPr>
        <w:t>ПЛАН РОБОТИ КАФЕДРИ</w:t>
      </w:r>
    </w:p>
    <w:p w14:paraId="36A366EF" w14:textId="77777777" w:rsidR="003E4DC3" w:rsidRPr="00393327" w:rsidRDefault="005E3B8C" w:rsidP="003E4DC3">
      <w:pPr>
        <w:jc w:val="center"/>
        <w:rPr>
          <w:b/>
          <w:bCs/>
          <w:sz w:val="28"/>
          <w:szCs w:val="28"/>
          <w:lang w:val="uk-UA"/>
        </w:rPr>
      </w:pPr>
      <w:r w:rsidRPr="00393327">
        <w:rPr>
          <w:b/>
          <w:bCs/>
          <w:sz w:val="28"/>
          <w:szCs w:val="28"/>
          <w:lang w:val="uk-UA"/>
        </w:rPr>
        <w:t>Кафедри прикладної фізики та фізики плазми</w:t>
      </w:r>
    </w:p>
    <w:p w14:paraId="58FC542B" w14:textId="77777777" w:rsidR="003E4DC3" w:rsidRPr="00393327" w:rsidRDefault="003E4DC3" w:rsidP="003E4DC3">
      <w:pPr>
        <w:jc w:val="center"/>
        <w:rPr>
          <w:b/>
          <w:bCs/>
          <w:sz w:val="28"/>
          <w:szCs w:val="28"/>
          <w:lang w:val="uk-UA"/>
        </w:rPr>
      </w:pPr>
    </w:p>
    <w:p w14:paraId="6335DB72" w14:textId="77777777" w:rsidR="003E4DC3" w:rsidRPr="00393327" w:rsidRDefault="003E4DC3" w:rsidP="003E4DC3">
      <w:pPr>
        <w:jc w:val="center"/>
        <w:rPr>
          <w:sz w:val="20"/>
          <w:szCs w:val="20"/>
          <w:lang w:val="uk-UA"/>
        </w:rPr>
      </w:pPr>
    </w:p>
    <w:p w14:paraId="24309ED9" w14:textId="745F010A" w:rsidR="003E4DC3" w:rsidRPr="00393327" w:rsidRDefault="003E4DC3" w:rsidP="003E4DC3">
      <w:pPr>
        <w:jc w:val="center"/>
        <w:rPr>
          <w:lang w:val="uk-UA"/>
        </w:rPr>
      </w:pPr>
      <w:r w:rsidRPr="00393327">
        <w:rPr>
          <w:lang w:val="uk-UA"/>
        </w:rPr>
        <w:t>на 20</w:t>
      </w:r>
      <w:r w:rsidR="005E3B8C" w:rsidRPr="00393327">
        <w:rPr>
          <w:lang w:val="uk-UA"/>
        </w:rPr>
        <w:t>2</w:t>
      </w:r>
      <w:r w:rsidR="001B347B" w:rsidRPr="00393327">
        <w:rPr>
          <w:lang w:val="uk-UA"/>
        </w:rPr>
        <w:t>3</w:t>
      </w:r>
      <w:r w:rsidRPr="00393327">
        <w:rPr>
          <w:lang w:val="uk-UA"/>
        </w:rPr>
        <w:t>/ 20</w:t>
      </w:r>
      <w:r w:rsidR="005E3B8C" w:rsidRPr="00393327">
        <w:rPr>
          <w:lang w:val="uk-UA"/>
        </w:rPr>
        <w:t>2</w:t>
      </w:r>
      <w:r w:rsidR="001B347B" w:rsidRPr="00393327">
        <w:rPr>
          <w:lang w:val="uk-UA"/>
        </w:rPr>
        <w:t>4</w:t>
      </w:r>
      <w:r w:rsidRPr="00393327">
        <w:rPr>
          <w:lang w:val="uk-UA"/>
        </w:rPr>
        <w:t xml:space="preserve"> навчальний рік</w:t>
      </w:r>
    </w:p>
    <w:p w14:paraId="784ABD06" w14:textId="77777777" w:rsidR="00091638" w:rsidRPr="00393327" w:rsidRDefault="00091638" w:rsidP="003E4DC3">
      <w:pPr>
        <w:jc w:val="center"/>
        <w:rPr>
          <w:lang w:val="uk-UA"/>
        </w:rPr>
      </w:pPr>
    </w:p>
    <w:p w14:paraId="66429958" w14:textId="77777777" w:rsidR="00091638" w:rsidRPr="00393327" w:rsidRDefault="00091638" w:rsidP="003E4DC3">
      <w:pPr>
        <w:jc w:val="center"/>
        <w:rPr>
          <w:lang w:val="uk-UA"/>
        </w:rPr>
      </w:pPr>
      <w:r w:rsidRPr="00393327">
        <w:rPr>
          <w:lang w:val="uk-UA"/>
        </w:rPr>
        <w:t xml:space="preserve">Обговорено і ухвалено на </w:t>
      </w:r>
      <w:r w:rsidR="001B20E9" w:rsidRPr="00393327">
        <w:rPr>
          <w:lang w:val="uk-UA"/>
        </w:rPr>
        <w:t>засіданні</w:t>
      </w:r>
      <w:r w:rsidRPr="00393327">
        <w:rPr>
          <w:lang w:val="uk-UA"/>
        </w:rPr>
        <w:t xml:space="preserve"> кафедри,  </w:t>
      </w:r>
    </w:p>
    <w:p w14:paraId="2401C313" w14:textId="654F3621" w:rsidR="00091638" w:rsidRPr="00393327" w:rsidRDefault="00091638" w:rsidP="003E4DC3">
      <w:pPr>
        <w:jc w:val="center"/>
        <w:rPr>
          <w:lang w:val="uk-UA"/>
        </w:rPr>
      </w:pPr>
      <w:r w:rsidRPr="00393327">
        <w:rPr>
          <w:lang w:val="uk-UA"/>
        </w:rPr>
        <w:t>протокол  №</w:t>
      </w:r>
      <w:r w:rsidR="00BF34A5" w:rsidRPr="00393327">
        <w:rPr>
          <w:lang w:val="uk-UA"/>
        </w:rPr>
        <w:t>1</w:t>
      </w:r>
      <w:r w:rsidR="00D80D5F" w:rsidRPr="00393327">
        <w:rPr>
          <w:lang w:val="uk-UA"/>
        </w:rPr>
        <w:t xml:space="preserve"> від “</w:t>
      </w:r>
      <w:r w:rsidR="009E2DA3" w:rsidRPr="00393327">
        <w:rPr>
          <w:lang w:val="uk-UA"/>
        </w:rPr>
        <w:t>1</w:t>
      </w:r>
      <w:r w:rsidR="001B347B" w:rsidRPr="00393327">
        <w:rPr>
          <w:lang w:val="uk-UA"/>
        </w:rPr>
        <w:t>1</w:t>
      </w:r>
      <w:r w:rsidRPr="00393327">
        <w:rPr>
          <w:lang w:val="uk-UA"/>
        </w:rPr>
        <w:t>”</w:t>
      </w:r>
      <w:r w:rsidR="005E3B8C" w:rsidRPr="00393327">
        <w:rPr>
          <w:lang w:val="uk-UA"/>
        </w:rPr>
        <w:t xml:space="preserve">вересня </w:t>
      </w:r>
      <w:r w:rsidRPr="00393327">
        <w:rPr>
          <w:lang w:val="uk-UA"/>
        </w:rPr>
        <w:t>20</w:t>
      </w:r>
      <w:r w:rsidR="005E3B8C" w:rsidRPr="00393327">
        <w:rPr>
          <w:lang w:val="uk-UA"/>
        </w:rPr>
        <w:t>2</w:t>
      </w:r>
      <w:r w:rsidR="001B347B" w:rsidRPr="00393327">
        <w:rPr>
          <w:lang w:val="uk-UA"/>
        </w:rPr>
        <w:t>3</w:t>
      </w:r>
      <w:r w:rsidRPr="00393327">
        <w:rPr>
          <w:lang w:val="uk-UA"/>
        </w:rPr>
        <w:t xml:space="preserve"> р.</w:t>
      </w:r>
    </w:p>
    <w:p w14:paraId="72A57E46" w14:textId="77777777" w:rsidR="005E3B8C" w:rsidRPr="00393327" w:rsidRDefault="005E3B8C">
      <w:pPr>
        <w:rPr>
          <w:lang w:val="uk-UA"/>
        </w:rPr>
      </w:pPr>
      <w:r w:rsidRPr="00393327">
        <w:rPr>
          <w:lang w:val="uk-UA"/>
        </w:rPr>
        <w:br w:type="page"/>
      </w:r>
    </w:p>
    <w:p w14:paraId="51EA437B" w14:textId="77777777" w:rsidR="003E4DC3" w:rsidRPr="00393327" w:rsidRDefault="003E4DC3" w:rsidP="003E4DC3">
      <w:pPr>
        <w:ind w:firstLine="708"/>
        <w:rPr>
          <w:lang w:val="uk-UA"/>
        </w:rPr>
      </w:pPr>
    </w:p>
    <w:p w14:paraId="232BAFDC" w14:textId="77777777" w:rsidR="0087192E" w:rsidRPr="00393327" w:rsidRDefault="00C76163" w:rsidP="00C76163">
      <w:pPr>
        <w:pStyle w:val="10"/>
        <w:numPr>
          <w:ilvl w:val="0"/>
          <w:numId w:val="8"/>
        </w:numPr>
      </w:pPr>
      <w:r w:rsidRPr="00393327">
        <w:t>Методична робота</w:t>
      </w:r>
    </w:p>
    <w:p w14:paraId="5E064D28" w14:textId="77777777" w:rsidR="00C76163" w:rsidRPr="00393327" w:rsidRDefault="00C76163" w:rsidP="00C76163">
      <w:pPr>
        <w:ind w:firstLine="708"/>
        <w:rPr>
          <w:lang w:val="uk-UA"/>
        </w:rPr>
      </w:pPr>
      <w:r w:rsidRPr="00393327">
        <w:rPr>
          <w:b/>
          <w:lang w:val="uk-UA"/>
        </w:rPr>
        <w:t xml:space="preserve">Завдання </w:t>
      </w:r>
      <w:r w:rsidRPr="00393327">
        <w:rPr>
          <w:lang w:val="uk-UA"/>
        </w:rPr>
        <w:t>на навчальний рік:</w:t>
      </w:r>
    </w:p>
    <w:p w14:paraId="7A4DBA1E" w14:textId="12EA0437" w:rsidR="00A210B3" w:rsidRDefault="00A210B3" w:rsidP="00B86F6A">
      <w:pPr>
        <w:pStyle w:val="ad"/>
        <w:numPr>
          <w:ilvl w:val="0"/>
          <w:numId w:val="9"/>
        </w:numPr>
        <w:jc w:val="both"/>
        <w:rPr>
          <w:lang w:val="uk-UA"/>
        </w:rPr>
      </w:pPr>
      <w:r w:rsidRPr="000C59A7">
        <w:rPr>
          <w:lang w:val="uk-UA"/>
        </w:rPr>
        <w:t>удосконалювати форми контролю самостійної роботи студентів та поновлювати завдання для контрольних робіт</w:t>
      </w:r>
    </w:p>
    <w:p w14:paraId="093A92AD" w14:textId="3D23A6C7" w:rsidR="009E2DA3" w:rsidRPr="00393327" w:rsidRDefault="009E2DA3" w:rsidP="00B86F6A">
      <w:pPr>
        <w:pStyle w:val="ad"/>
        <w:numPr>
          <w:ilvl w:val="0"/>
          <w:numId w:val="9"/>
        </w:numPr>
        <w:jc w:val="both"/>
        <w:rPr>
          <w:lang w:val="uk-UA"/>
        </w:rPr>
      </w:pPr>
      <w:r w:rsidRPr="00393327">
        <w:rPr>
          <w:lang w:val="uk-UA"/>
        </w:rPr>
        <w:t xml:space="preserve">розробити алгоритм створення комплексу </w:t>
      </w:r>
      <w:r w:rsidR="003A5189" w:rsidRPr="00393327">
        <w:rPr>
          <w:lang w:val="uk-UA"/>
        </w:rPr>
        <w:t xml:space="preserve">оф-лайн </w:t>
      </w:r>
      <w:r w:rsidRPr="00393327">
        <w:rPr>
          <w:lang w:val="uk-UA"/>
        </w:rPr>
        <w:t>лабораторних робіт</w:t>
      </w:r>
      <w:r w:rsidR="003A5189" w:rsidRPr="00393327">
        <w:rPr>
          <w:lang w:val="uk-UA"/>
        </w:rPr>
        <w:t>, що відповідають сучасним вимогам до доступності навчання в умовах воєнного стану</w:t>
      </w:r>
      <w:r w:rsidR="002A0E93">
        <w:rPr>
          <w:lang w:val="uk-UA"/>
        </w:rPr>
        <w:t xml:space="preserve"> </w:t>
      </w:r>
      <w:r w:rsidR="002A0E93">
        <w:rPr>
          <w:lang w:val="uk-UA"/>
        </w:rPr>
        <w:t xml:space="preserve">згідно </w:t>
      </w:r>
      <w:r w:rsidR="002A0E93">
        <w:rPr>
          <w:lang w:val="uk-UA"/>
        </w:rPr>
        <w:t xml:space="preserve">з </w:t>
      </w:r>
      <w:r w:rsidR="002A0E93">
        <w:rPr>
          <w:lang w:val="uk-UA"/>
        </w:rPr>
        <w:t>програм</w:t>
      </w:r>
      <w:r w:rsidR="002A0E93">
        <w:rPr>
          <w:lang w:val="uk-UA"/>
        </w:rPr>
        <w:t>ами</w:t>
      </w:r>
      <w:r w:rsidR="002A0E93">
        <w:rPr>
          <w:lang w:val="uk-UA"/>
        </w:rPr>
        <w:t xml:space="preserve"> навчальних дисциплін</w:t>
      </w:r>
      <w:r w:rsidR="002A0E93">
        <w:rPr>
          <w:lang w:val="uk-UA"/>
        </w:rPr>
        <w:t>;</w:t>
      </w:r>
    </w:p>
    <w:p w14:paraId="32CAE740" w14:textId="58407DB6" w:rsidR="00B86F6A" w:rsidRPr="00393327" w:rsidRDefault="00A210B3" w:rsidP="00B86F6A">
      <w:pPr>
        <w:pStyle w:val="ad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створити нові віртуальні лабораторні роботи </w:t>
      </w:r>
      <w:r w:rsidR="002A0E93">
        <w:rPr>
          <w:lang w:val="uk-UA"/>
        </w:rPr>
        <w:t>згідно з програмами навчальних дисциплін</w:t>
      </w:r>
      <w:r w:rsidR="00B86F6A" w:rsidRPr="00393327">
        <w:rPr>
          <w:lang w:val="uk-UA"/>
        </w:rPr>
        <w:t>;</w:t>
      </w:r>
    </w:p>
    <w:p w14:paraId="2D16556C" w14:textId="77777777" w:rsidR="00B86F6A" w:rsidRPr="00393327" w:rsidRDefault="00B86F6A" w:rsidP="00B86F6A">
      <w:pPr>
        <w:pStyle w:val="ad"/>
        <w:numPr>
          <w:ilvl w:val="0"/>
          <w:numId w:val="9"/>
        </w:numPr>
        <w:jc w:val="both"/>
        <w:rPr>
          <w:lang w:val="uk-UA"/>
        </w:rPr>
      </w:pPr>
      <w:r w:rsidRPr="00393327">
        <w:rPr>
          <w:lang w:val="uk-UA"/>
        </w:rPr>
        <w:t xml:space="preserve">розробити та запропонувати до вільного вибору студентів університету перелік дисциплін, які мають найвищий рівень науково-методичного забезпечення, відповідають сучасним вимогам, тенденціям та викликам ринку праці та спрямованості на розширення кола </w:t>
      </w:r>
      <w:proofErr w:type="spellStart"/>
      <w:r w:rsidRPr="00393327">
        <w:rPr>
          <w:lang w:val="uk-UA"/>
        </w:rPr>
        <w:t>компетентностей</w:t>
      </w:r>
      <w:proofErr w:type="spellEnd"/>
      <w:r w:rsidRPr="00393327">
        <w:rPr>
          <w:lang w:val="uk-UA"/>
        </w:rPr>
        <w:t xml:space="preserve"> випускника університету;</w:t>
      </w:r>
    </w:p>
    <w:p w14:paraId="4CD7DB89" w14:textId="345B4DFC" w:rsidR="00B86F6A" w:rsidRPr="009E6699" w:rsidRDefault="009E6699" w:rsidP="009E6699">
      <w:pPr>
        <w:pStyle w:val="ad"/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 xml:space="preserve">корегувати та поновлювати </w:t>
      </w:r>
      <w:r w:rsidR="00A210B3" w:rsidRPr="00393327">
        <w:rPr>
          <w:lang w:val="uk-UA"/>
        </w:rPr>
        <w:t>методичн</w:t>
      </w:r>
      <w:r w:rsidR="00A210B3">
        <w:rPr>
          <w:lang w:val="uk-UA"/>
        </w:rPr>
        <w:t>е</w:t>
      </w:r>
      <w:r w:rsidR="00A210B3" w:rsidRPr="00393327">
        <w:rPr>
          <w:lang w:val="uk-UA"/>
        </w:rPr>
        <w:t xml:space="preserve"> забезпечення навчальних дисциплін</w:t>
      </w:r>
      <w:r w:rsidR="00B86F6A" w:rsidRPr="009E6699">
        <w:rPr>
          <w:lang w:val="uk-UA"/>
        </w:rPr>
        <w:t>;</w:t>
      </w:r>
    </w:p>
    <w:p w14:paraId="03CA83DB" w14:textId="127FB2A1" w:rsidR="00C9738A" w:rsidRPr="000C59A7" w:rsidRDefault="00C9738A" w:rsidP="00C9738A">
      <w:pPr>
        <w:pStyle w:val="ad"/>
        <w:numPr>
          <w:ilvl w:val="0"/>
          <w:numId w:val="9"/>
        </w:numPr>
        <w:jc w:val="both"/>
        <w:rPr>
          <w:lang w:val="uk-UA"/>
        </w:rPr>
      </w:pPr>
      <w:r w:rsidRPr="000C59A7">
        <w:rPr>
          <w:lang w:val="uk-UA"/>
        </w:rPr>
        <w:t>розробляти та вдосконалювати методи проведення дистанційного та он-лайн навчання</w:t>
      </w:r>
      <w:r>
        <w:rPr>
          <w:lang w:val="uk-UA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3"/>
        <w:gridCol w:w="2398"/>
        <w:gridCol w:w="21"/>
        <w:gridCol w:w="2377"/>
        <w:gridCol w:w="11"/>
        <w:gridCol w:w="2364"/>
      </w:tblGrid>
      <w:tr w:rsidR="00C76163" w:rsidRPr="00393327" w14:paraId="153DB624" w14:textId="77777777" w:rsidTr="00C9738A">
        <w:tc>
          <w:tcPr>
            <w:tcW w:w="2434" w:type="dxa"/>
            <w:shd w:val="clear" w:color="auto" w:fill="auto"/>
          </w:tcPr>
          <w:p w14:paraId="04FC1E02" w14:textId="77777777" w:rsidR="00C76163" w:rsidRPr="00393327" w:rsidRDefault="00C76163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Види роботи</w:t>
            </w:r>
            <w:r w:rsidR="0043528C" w:rsidRPr="00393327">
              <w:rPr>
                <w:lang w:val="uk-UA"/>
              </w:rPr>
              <w:t>, заходи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5717DEA2" w14:textId="77777777" w:rsidR="00C76163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Підсумковий результат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49C4D7A0" w14:textId="77777777" w:rsidR="00C76163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Виконавець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F90E8BF" w14:textId="77777777" w:rsidR="00C76163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 xml:space="preserve">Відмітка про </w:t>
            </w:r>
            <w:r w:rsidR="00741A15" w:rsidRPr="00393327">
              <w:rPr>
                <w:lang w:val="uk-UA"/>
              </w:rPr>
              <w:t>виконання</w:t>
            </w:r>
          </w:p>
        </w:tc>
      </w:tr>
      <w:tr w:rsidR="00A210B3" w:rsidRPr="000C59A7" w14:paraId="2FAB2A5F" w14:textId="77777777" w:rsidTr="00A210B3">
        <w:tc>
          <w:tcPr>
            <w:tcW w:w="2457" w:type="dxa"/>
            <w:gridSpan w:val="2"/>
            <w:shd w:val="clear" w:color="auto" w:fill="auto"/>
          </w:tcPr>
          <w:p w14:paraId="4F530D31" w14:textId="77777777" w:rsidR="00A210B3" w:rsidRDefault="00A210B3" w:rsidP="007A30DA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C59A7">
              <w:rPr>
                <w:lang w:val="uk-UA"/>
              </w:rPr>
              <w:t>доскона</w:t>
            </w:r>
            <w:r>
              <w:rPr>
                <w:lang w:val="uk-UA"/>
              </w:rPr>
              <w:t>лення</w:t>
            </w:r>
            <w:r w:rsidRPr="000C59A7">
              <w:rPr>
                <w:lang w:val="uk-UA"/>
              </w:rPr>
              <w:t xml:space="preserve"> форм контролю самостійної роботи студентів та поновл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завдань для контрольних робіт</w:t>
            </w:r>
          </w:p>
        </w:tc>
        <w:tc>
          <w:tcPr>
            <w:tcW w:w="2419" w:type="dxa"/>
            <w:gridSpan w:val="2"/>
            <w:shd w:val="clear" w:color="auto" w:fill="auto"/>
          </w:tcPr>
          <w:p w14:paraId="402DFA00" w14:textId="77777777" w:rsidR="00A210B3" w:rsidRDefault="00A210B3" w:rsidP="007A30DA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3EDCACBD" w14:textId="77777777" w:rsidR="00A210B3" w:rsidRDefault="00A210B3" w:rsidP="007A30DA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364" w:type="dxa"/>
            <w:shd w:val="clear" w:color="auto" w:fill="auto"/>
          </w:tcPr>
          <w:p w14:paraId="32DBA73A" w14:textId="77777777" w:rsidR="00A210B3" w:rsidRPr="000C59A7" w:rsidRDefault="00A210B3" w:rsidP="007A30DA">
            <w:pPr>
              <w:rPr>
                <w:lang w:val="uk-UA"/>
              </w:rPr>
            </w:pPr>
          </w:p>
        </w:tc>
      </w:tr>
      <w:tr w:rsidR="00B630C7" w:rsidRPr="00393327" w14:paraId="04022B71" w14:textId="77777777" w:rsidTr="00C9738A">
        <w:tc>
          <w:tcPr>
            <w:tcW w:w="2434" w:type="dxa"/>
            <w:shd w:val="clear" w:color="auto" w:fill="auto"/>
          </w:tcPr>
          <w:p w14:paraId="7B8132E1" w14:textId="426AA4A8" w:rsidR="00B630C7" w:rsidRPr="00393327" w:rsidRDefault="002A0E93" w:rsidP="00B86F6A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A210B3" w:rsidRPr="00393327">
              <w:rPr>
                <w:lang w:val="uk-UA"/>
              </w:rPr>
              <w:t xml:space="preserve">лгоритм створення комплексу </w:t>
            </w:r>
            <w:r w:rsidR="00A210B3">
              <w:rPr>
                <w:lang w:val="uk-UA"/>
              </w:rPr>
              <w:t xml:space="preserve">оф-лайн лабораторних робіт 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2689DD99" w14:textId="46AF945B" w:rsidR="00B86F6A" w:rsidRPr="00393327" w:rsidRDefault="00A210B3" w:rsidP="00B86F6A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Створені оф-лайн </w:t>
            </w:r>
            <w:r>
              <w:rPr>
                <w:lang w:val="uk-UA"/>
              </w:rPr>
              <w:t>лабораторн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1206F3CD" w14:textId="77777777" w:rsidR="00B630C7" w:rsidRPr="00393327" w:rsidRDefault="00B86F6A" w:rsidP="00C76163">
            <w:pPr>
              <w:rPr>
                <w:lang w:val="uk-UA"/>
              </w:rPr>
            </w:pPr>
            <w:r w:rsidRPr="00393327">
              <w:rPr>
                <w:lang w:val="uk-UA"/>
              </w:rPr>
              <w:t>Викладачі кафедри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FC3C24F" w14:textId="77777777" w:rsidR="00B630C7" w:rsidRPr="00393327" w:rsidRDefault="00B630C7" w:rsidP="00C76163">
            <w:pPr>
              <w:rPr>
                <w:lang w:val="uk-UA"/>
              </w:rPr>
            </w:pPr>
          </w:p>
        </w:tc>
      </w:tr>
      <w:tr w:rsidR="006F4FD2" w:rsidRPr="00393327" w14:paraId="697FEB17" w14:textId="77777777" w:rsidTr="00C9738A">
        <w:tc>
          <w:tcPr>
            <w:tcW w:w="2434" w:type="dxa"/>
            <w:shd w:val="clear" w:color="auto" w:fill="auto"/>
          </w:tcPr>
          <w:p w14:paraId="31BCFC22" w14:textId="0B083FDB" w:rsidR="006F4FD2" w:rsidRPr="00393327" w:rsidRDefault="004A29F9" w:rsidP="00B86F6A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Розширення списку </w:t>
            </w:r>
            <w:r w:rsidR="006F4FD2" w:rsidRPr="00393327">
              <w:rPr>
                <w:lang w:val="uk-UA"/>
              </w:rPr>
              <w:t xml:space="preserve"> віртуальних лабораторних робіт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3A2166BD" w14:textId="10AB934D" w:rsidR="006F4FD2" w:rsidRPr="00393327" w:rsidRDefault="004A29F9" w:rsidP="00B86F6A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Створені </w:t>
            </w:r>
            <w:r w:rsidR="006F4FD2" w:rsidRPr="00393327">
              <w:rPr>
                <w:lang w:val="uk-UA"/>
              </w:rPr>
              <w:t>віртуальн</w:t>
            </w:r>
            <w:r w:rsidRPr="00393327">
              <w:rPr>
                <w:lang w:val="uk-UA"/>
              </w:rPr>
              <w:t>і</w:t>
            </w:r>
            <w:r w:rsidR="006F4FD2" w:rsidRPr="00393327">
              <w:rPr>
                <w:lang w:val="uk-UA"/>
              </w:rPr>
              <w:t xml:space="preserve"> лабораторн</w:t>
            </w:r>
            <w:r w:rsidRPr="00393327">
              <w:rPr>
                <w:lang w:val="uk-UA"/>
              </w:rPr>
              <w:t>і</w:t>
            </w:r>
            <w:r w:rsidR="006F4FD2" w:rsidRPr="00393327">
              <w:rPr>
                <w:lang w:val="uk-UA"/>
              </w:rPr>
              <w:t xml:space="preserve"> роб</w:t>
            </w:r>
            <w:r w:rsidRPr="00393327">
              <w:rPr>
                <w:lang w:val="uk-UA"/>
              </w:rPr>
              <w:t>о</w:t>
            </w:r>
            <w:r w:rsidR="006F4FD2" w:rsidRPr="00393327">
              <w:rPr>
                <w:lang w:val="uk-UA"/>
              </w:rPr>
              <w:t>т</w:t>
            </w:r>
            <w:r w:rsidRPr="00393327">
              <w:rPr>
                <w:lang w:val="uk-UA"/>
              </w:rPr>
              <w:t>и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2E6F37F4" w14:textId="05AFA196" w:rsidR="006F4FD2" w:rsidRPr="00393327" w:rsidRDefault="006F4FD2" w:rsidP="00C76163">
            <w:pPr>
              <w:rPr>
                <w:lang w:val="uk-UA"/>
              </w:rPr>
            </w:pPr>
            <w:r w:rsidRPr="00393327">
              <w:rPr>
                <w:lang w:val="uk-UA"/>
              </w:rPr>
              <w:t>Викладачі кафедри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BC25691" w14:textId="77777777" w:rsidR="006F4FD2" w:rsidRPr="00393327" w:rsidRDefault="006F4FD2" w:rsidP="00C76163">
            <w:pPr>
              <w:rPr>
                <w:lang w:val="uk-UA"/>
              </w:rPr>
            </w:pPr>
          </w:p>
        </w:tc>
      </w:tr>
      <w:tr w:rsidR="00B86F6A" w:rsidRPr="00393327" w14:paraId="0331D1A5" w14:textId="77777777" w:rsidTr="00C9738A">
        <w:tc>
          <w:tcPr>
            <w:tcW w:w="2434" w:type="dxa"/>
            <w:shd w:val="clear" w:color="auto" w:fill="auto"/>
          </w:tcPr>
          <w:p w14:paraId="62494040" w14:textId="77777777" w:rsidR="00B86F6A" w:rsidRPr="00393327" w:rsidRDefault="00B86F6A" w:rsidP="00B86F6A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Підготовка пропозицій щодо навчально- методичного комплексу для дисциплін вільного вибору студентів університету на наступний навчальний рік 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2F32CBEA" w14:textId="77777777" w:rsidR="00B86F6A" w:rsidRPr="00393327" w:rsidRDefault="00B86F6A" w:rsidP="00B86F6A">
            <w:pPr>
              <w:rPr>
                <w:lang w:val="uk-UA"/>
              </w:rPr>
            </w:pPr>
            <w:r w:rsidRPr="00393327">
              <w:rPr>
                <w:lang w:val="uk-UA"/>
              </w:rPr>
              <w:t>Пропозиції з навчальних дисциплін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4AC5A2BA" w14:textId="77777777" w:rsidR="00B86F6A" w:rsidRPr="00393327" w:rsidRDefault="00B86F6A" w:rsidP="00C76163">
            <w:pPr>
              <w:rPr>
                <w:lang w:val="uk-UA"/>
              </w:rPr>
            </w:pPr>
            <w:r w:rsidRPr="00393327">
              <w:rPr>
                <w:lang w:val="uk-UA"/>
              </w:rPr>
              <w:t>Викладачі кафедри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B00A7CB" w14:textId="77777777" w:rsidR="00B86F6A" w:rsidRPr="00393327" w:rsidRDefault="00B86F6A" w:rsidP="00C76163">
            <w:pPr>
              <w:rPr>
                <w:lang w:val="uk-UA"/>
              </w:rPr>
            </w:pPr>
          </w:p>
        </w:tc>
      </w:tr>
      <w:tr w:rsidR="00B86F6A" w:rsidRPr="00393327" w14:paraId="0CB0E406" w14:textId="77777777" w:rsidTr="00C9738A">
        <w:tc>
          <w:tcPr>
            <w:tcW w:w="2434" w:type="dxa"/>
            <w:shd w:val="clear" w:color="auto" w:fill="auto"/>
          </w:tcPr>
          <w:p w14:paraId="29445194" w14:textId="7A51E42F" w:rsidR="00B86F6A" w:rsidRPr="00393327" w:rsidRDefault="009E6699" w:rsidP="00B86F6A">
            <w:pPr>
              <w:rPr>
                <w:lang w:val="uk-UA"/>
              </w:rPr>
            </w:pPr>
            <w:r>
              <w:rPr>
                <w:lang w:val="uk-UA"/>
              </w:rPr>
              <w:t>Корегування та поновлення</w:t>
            </w:r>
            <w:r w:rsidR="00B86F6A" w:rsidRPr="00393327">
              <w:rPr>
                <w:lang w:val="uk-UA"/>
              </w:rPr>
              <w:t xml:space="preserve"> методичного забезпечення навчальних дисциплін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3CFA5BCE" w14:textId="7C314309" w:rsidR="00B86F6A" w:rsidRPr="00393327" w:rsidRDefault="00B86F6A" w:rsidP="00B86F6A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Нові комплекси НМЗ навчальних дисциплін кафедри на сайті </w:t>
            </w:r>
            <w:r w:rsidR="008034F1">
              <w:rPr>
                <w:lang w:val="uk-UA"/>
              </w:rPr>
              <w:t>ННІ «ФТФ»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6BA0D1CA" w14:textId="77777777" w:rsidR="00B86F6A" w:rsidRPr="00393327" w:rsidRDefault="00337C93" w:rsidP="00C76163">
            <w:pPr>
              <w:rPr>
                <w:lang w:val="uk-UA"/>
              </w:rPr>
            </w:pPr>
            <w:r w:rsidRPr="00393327">
              <w:rPr>
                <w:lang w:val="uk-UA"/>
              </w:rPr>
              <w:t>Зав. кафедрою, усі науково- педагогічні працівники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39D1810" w14:textId="77777777" w:rsidR="00B86F6A" w:rsidRPr="00393327" w:rsidRDefault="00B86F6A" w:rsidP="00C76163">
            <w:pPr>
              <w:rPr>
                <w:lang w:val="uk-UA"/>
              </w:rPr>
            </w:pPr>
          </w:p>
        </w:tc>
      </w:tr>
      <w:tr w:rsidR="00C9738A" w:rsidRPr="00393327" w14:paraId="280E24A8" w14:textId="77777777" w:rsidTr="00C9738A">
        <w:tc>
          <w:tcPr>
            <w:tcW w:w="2434" w:type="dxa"/>
            <w:shd w:val="clear" w:color="auto" w:fill="auto"/>
          </w:tcPr>
          <w:p w14:paraId="44C0DA89" w14:textId="7B4DD5B2" w:rsidR="00C9738A" w:rsidRPr="00393327" w:rsidRDefault="00C9738A" w:rsidP="00C9738A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C59A7">
              <w:rPr>
                <w:lang w:val="uk-UA"/>
              </w:rPr>
              <w:t>озроб</w:t>
            </w:r>
            <w:r>
              <w:rPr>
                <w:lang w:val="uk-UA"/>
              </w:rPr>
              <w:t>ка</w:t>
            </w:r>
            <w:r w:rsidRPr="000C59A7">
              <w:rPr>
                <w:lang w:val="uk-UA"/>
              </w:rPr>
              <w:t xml:space="preserve"> та вдосконал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ів</w:t>
            </w:r>
            <w:r w:rsidRPr="000C59A7">
              <w:rPr>
                <w:lang w:val="uk-UA"/>
              </w:rPr>
              <w:t xml:space="preserve"> проведення дистанційного та он-лайн навчання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358CA1FF" w14:textId="740C0326" w:rsidR="00C9738A" w:rsidRPr="00393327" w:rsidRDefault="00C9738A" w:rsidP="00C9738A">
            <w:pPr>
              <w:rPr>
                <w:lang w:val="uk-UA"/>
              </w:rPr>
            </w:pPr>
            <w:r>
              <w:rPr>
                <w:lang w:val="uk-UA"/>
              </w:rPr>
              <w:t>Покращення якості освіти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6F2F8083" w14:textId="0BE1C1D1" w:rsidR="00C9738A" w:rsidRPr="00393327" w:rsidRDefault="00C9738A" w:rsidP="00C9738A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C62095E" w14:textId="77777777" w:rsidR="00C9738A" w:rsidRPr="00393327" w:rsidRDefault="00C9738A" w:rsidP="00C9738A">
            <w:pPr>
              <w:rPr>
                <w:lang w:val="uk-UA"/>
              </w:rPr>
            </w:pPr>
          </w:p>
        </w:tc>
      </w:tr>
    </w:tbl>
    <w:p w14:paraId="79287538" w14:textId="77777777" w:rsidR="00C76163" w:rsidRPr="00393327" w:rsidRDefault="00C76163" w:rsidP="00C76163">
      <w:pPr>
        <w:rPr>
          <w:lang w:val="uk-UA"/>
        </w:rPr>
      </w:pPr>
    </w:p>
    <w:p w14:paraId="2025EAA5" w14:textId="77777777" w:rsidR="00B630C7" w:rsidRPr="00393327" w:rsidRDefault="00B630C7" w:rsidP="00B630C7">
      <w:pPr>
        <w:ind w:firstLine="708"/>
        <w:rPr>
          <w:lang w:val="uk-UA"/>
        </w:rPr>
      </w:pPr>
    </w:p>
    <w:p w14:paraId="69A774CF" w14:textId="77777777" w:rsidR="00B630C7" w:rsidRPr="00393327" w:rsidRDefault="00B630C7" w:rsidP="00B630C7">
      <w:pPr>
        <w:pStyle w:val="10"/>
        <w:numPr>
          <w:ilvl w:val="0"/>
          <w:numId w:val="8"/>
        </w:numPr>
      </w:pPr>
      <w:r w:rsidRPr="00393327">
        <w:t>Наукова робота</w:t>
      </w:r>
      <w:r w:rsidR="004A05EB" w:rsidRPr="00393327">
        <w:t>, інноваційна діяльність</w:t>
      </w:r>
      <w:r w:rsidRPr="00393327">
        <w:t xml:space="preserve"> та підготовка докторів філософії (кандидатів наук), докторів наук</w:t>
      </w:r>
    </w:p>
    <w:p w14:paraId="5839243B" w14:textId="77777777" w:rsidR="00B630C7" w:rsidRPr="00393327" w:rsidRDefault="00B630C7" w:rsidP="00B630C7">
      <w:pPr>
        <w:ind w:firstLine="708"/>
        <w:rPr>
          <w:lang w:val="uk-UA"/>
        </w:rPr>
      </w:pPr>
      <w:r w:rsidRPr="00393327">
        <w:rPr>
          <w:b/>
          <w:lang w:val="uk-UA"/>
        </w:rPr>
        <w:t xml:space="preserve">Завдання </w:t>
      </w:r>
      <w:r w:rsidRPr="00393327">
        <w:rPr>
          <w:lang w:val="uk-UA"/>
        </w:rPr>
        <w:t>на навчальний рік:</w:t>
      </w:r>
    </w:p>
    <w:p w14:paraId="232FCF04" w14:textId="77777777" w:rsidR="00F73E4E" w:rsidRPr="00393327" w:rsidRDefault="00F73E4E" w:rsidP="00F73E4E">
      <w:pPr>
        <w:rPr>
          <w:lang w:val="uk-UA"/>
        </w:rPr>
      </w:pPr>
      <w:r w:rsidRPr="00393327">
        <w:rPr>
          <w:lang w:val="uk-UA"/>
        </w:rPr>
        <w:t>-</w:t>
      </w:r>
      <w:r w:rsidRPr="00393327">
        <w:rPr>
          <w:lang w:val="uk-UA"/>
        </w:rPr>
        <w:tab/>
        <w:t>продовжити науково-методичні роботи в межах реалізації міжнародних проектів;</w:t>
      </w:r>
    </w:p>
    <w:p w14:paraId="47F6E49F" w14:textId="6B34B234" w:rsidR="00F73E4E" w:rsidRPr="00393327" w:rsidRDefault="00F73E4E" w:rsidP="00F73E4E">
      <w:pPr>
        <w:rPr>
          <w:lang w:val="uk-UA"/>
        </w:rPr>
      </w:pPr>
      <w:r w:rsidRPr="00393327">
        <w:rPr>
          <w:lang w:val="uk-UA"/>
        </w:rPr>
        <w:t>-</w:t>
      </w:r>
      <w:r w:rsidRPr="00393327">
        <w:rPr>
          <w:lang w:val="uk-UA"/>
        </w:rPr>
        <w:tab/>
        <w:t>продовжити науково-методичні роботи в межах реалізації теми 2-13-21 керівник В. П. Олефір;</w:t>
      </w:r>
    </w:p>
    <w:p w14:paraId="65AD8066" w14:textId="77777777" w:rsidR="00F73E4E" w:rsidRPr="00393327" w:rsidRDefault="00F73E4E" w:rsidP="00F73E4E">
      <w:pPr>
        <w:rPr>
          <w:lang w:val="uk-UA"/>
        </w:rPr>
      </w:pPr>
      <w:r w:rsidRPr="00393327">
        <w:rPr>
          <w:lang w:val="uk-UA"/>
        </w:rPr>
        <w:t>-</w:t>
      </w:r>
      <w:r w:rsidRPr="00393327">
        <w:rPr>
          <w:lang w:val="uk-UA"/>
        </w:rPr>
        <w:tab/>
        <w:t>продовжити науково-методичні роботи в межах реалізації теми 13-13-30 керівник І. Б. Денисенко;</w:t>
      </w:r>
    </w:p>
    <w:p w14:paraId="4C23C4B0" w14:textId="77777777" w:rsidR="00F73E4E" w:rsidRPr="00393327" w:rsidRDefault="00F73E4E" w:rsidP="00F73E4E">
      <w:pPr>
        <w:rPr>
          <w:lang w:val="uk-UA"/>
        </w:rPr>
      </w:pPr>
      <w:r w:rsidRPr="00393327">
        <w:rPr>
          <w:lang w:val="uk-UA"/>
        </w:rPr>
        <w:t>-</w:t>
      </w:r>
      <w:r w:rsidRPr="00393327">
        <w:rPr>
          <w:lang w:val="uk-UA"/>
        </w:rPr>
        <w:tab/>
        <w:t>продовжити науково-методичні роботи в межах реалізації теми 7-13-20 керівник І. О Гірка;</w:t>
      </w:r>
    </w:p>
    <w:p w14:paraId="34FA105D" w14:textId="2C8C86EA" w:rsidR="00F73E4E" w:rsidRPr="00393327" w:rsidRDefault="00F73E4E" w:rsidP="00B630C7">
      <w:pPr>
        <w:rPr>
          <w:lang w:val="uk-UA"/>
        </w:rPr>
      </w:pPr>
      <w:r w:rsidRPr="00393327">
        <w:rPr>
          <w:lang w:val="uk-UA"/>
        </w:rPr>
        <w:t>-</w:t>
      </w:r>
      <w:r w:rsidRPr="00393327">
        <w:rPr>
          <w:lang w:val="uk-UA"/>
        </w:rPr>
        <w:tab/>
        <w:t>підготувати пропозиції, щодо наступних конкурсів</w:t>
      </w:r>
      <w:r w:rsidR="008034F1">
        <w:rPr>
          <w:lang w:val="uk-UA"/>
        </w:rPr>
        <w:t xml:space="preserve"> наукових робіт</w:t>
      </w:r>
      <w:r w:rsidRPr="00393327"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405"/>
        <w:gridCol w:w="2392"/>
        <w:gridCol w:w="2332"/>
      </w:tblGrid>
      <w:tr w:rsidR="00B630C7" w:rsidRPr="00393327" w14:paraId="50CBAD71" w14:textId="77777777" w:rsidTr="008C6929">
        <w:tc>
          <w:tcPr>
            <w:tcW w:w="2605" w:type="dxa"/>
            <w:shd w:val="clear" w:color="auto" w:fill="auto"/>
          </w:tcPr>
          <w:p w14:paraId="78529D84" w14:textId="77777777" w:rsidR="00B630C7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Види роботи</w:t>
            </w:r>
            <w:r w:rsidR="0043528C" w:rsidRPr="00393327">
              <w:rPr>
                <w:lang w:val="uk-UA"/>
              </w:rPr>
              <w:t>, заходи</w:t>
            </w:r>
          </w:p>
        </w:tc>
        <w:tc>
          <w:tcPr>
            <w:tcW w:w="2605" w:type="dxa"/>
            <w:shd w:val="clear" w:color="auto" w:fill="auto"/>
          </w:tcPr>
          <w:p w14:paraId="1471DA13" w14:textId="77777777" w:rsidR="00B630C7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Підсумковий результат</w:t>
            </w:r>
          </w:p>
        </w:tc>
        <w:tc>
          <w:tcPr>
            <w:tcW w:w="2605" w:type="dxa"/>
            <w:shd w:val="clear" w:color="auto" w:fill="auto"/>
          </w:tcPr>
          <w:p w14:paraId="6EC7CDF6" w14:textId="77777777" w:rsidR="00B630C7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Виконавець</w:t>
            </w:r>
          </w:p>
        </w:tc>
        <w:tc>
          <w:tcPr>
            <w:tcW w:w="2606" w:type="dxa"/>
            <w:shd w:val="clear" w:color="auto" w:fill="auto"/>
          </w:tcPr>
          <w:p w14:paraId="02354604" w14:textId="77777777" w:rsidR="00B630C7" w:rsidRPr="00393327" w:rsidRDefault="00B630C7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 xml:space="preserve">Відмітка про </w:t>
            </w:r>
            <w:r w:rsidR="00741A15" w:rsidRPr="00393327">
              <w:rPr>
                <w:lang w:val="uk-UA"/>
              </w:rPr>
              <w:t>виконання</w:t>
            </w:r>
          </w:p>
        </w:tc>
      </w:tr>
      <w:tr w:rsidR="00B630C7" w:rsidRPr="00393327" w14:paraId="4F9FEE6E" w14:textId="77777777" w:rsidTr="008C6929">
        <w:tc>
          <w:tcPr>
            <w:tcW w:w="2605" w:type="dxa"/>
            <w:shd w:val="clear" w:color="auto" w:fill="auto"/>
          </w:tcPr>
          <w:p w14:paraId="30C9A56A" w14:textId="77777777" w:rsidR="00B630C7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Підготовка публікацій в фахових виданнях</w:t>
            </w:r>
          </w:p>
        </w:tc>
        <w:tc>
          <w:tcPr>
            <w:tcW w:w="2605" w:type="dxa"/>
            <w:shd w:val="clear" w:color="auto" w:fill="auto"/>
          </w:tcPr>
          <w:p w14:paraId="42DBAA6D" w14:textId="11696EA2" w:rsidR="00B630C7" w:rsidRPr="00393327" w:rsidRDefault="008034F1" w:rsidP="00DE70C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C72C1" w:rsidRPr="00393327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  <w:r w:rsidR="000C72C1" w:rsidRPr="00393327">
              <w:rPr>
                <w:lang w:val="uk-UA"/>
              </w:rPr>
              <w:t xml:space="preserve"> стат</w:t>
            </w:r>
            <w:r>
              <w:rPr>
                <w:lang w:val="uk-UA"/>
              </w:rPr>
              <w:t>ей</w:t>
            </w:r>
          </w:p>
        </w:tc>
        <w:tc>
          <w:tcPr>
            <w:tcW w:w="2605" w:type="dxa"/>
            <w:shd w:val="clear" w:color="auto" w:fill="auto"/>
          </w:tcPr>
          <w:p w14:paraId="0025E60D" w14:textId="77777777" w:rsidR="00B630C7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Усі науково- педагогічні працівники</w:t>
            </w:r>
          </w:p>
        </w:tc>
        <w:tc>
          <w:tcPr>
            <w:tcW w:w="2606" w:type="dxa"/>
            <w:shd w:val="clear" w:color="auto" w:fill="auto"/>
          </w:tcPr>
          <w:p w14:paraId="48F73B04" w14:textId="77777777" w:rsidR="00B630C7" w:rsidRPr="00393327" w:rsidRDefault="00B630C7" w:rsidP="00DE70C0">
            <w:pPr>
              <w:rPr>
                <w:lang w:val="uk-UA"/>
              </w:rPr>
            </w:pPr>
          </w:p>
        </w:tc>
      </w:tr>
      <w:tr w:rsidR="000C72C1" w:rsidRPr="00393327" w14:paraId="3BA4AC69" w14:textId="77777777" w:rsidTr="008C6929">
        <w:tc>
          <w:tcPr>
            <w:tcW w:w="2605" w:type="dxa"/>
            <w:shd w:val="clear" w:color="auto" w:fill="auto"/>
          </w:tcPr>
          <w:p w14:paraId="458AE25A" w14:textId="77777777" w:rsidR="000C72C1" w:rsidRPr="00393327" w:rsidRDefault="000C72C1" w:rsidP="00DE70C0">
            <w:pPr>
              <w:rPr>
                <w:lang w:val="uk-UA"/>
              </w:rPr>
            </w:pPr>
            <w:r w:rsidRPr="00393327">
              <w:rPr>
                <w:color w:val="000000"/>
                <w:lang w:val="uk-UA"/>
              </w:rPr>
              <w:t>Науково-методичні роботи в межах реалізації міжнародних проектів</w:t>
            </w:r>
          </w:p>
        </w:tc>
        <w:tc>
          <w:tcPr>
            <w:tcW w:w="2605" w:type="dxa"/>
            <w:shd w:val="clear" w:color="auto" w:fill="auto"/>
          </w:tcPr>
          <w:p w14:paraId="7C1A8237" w14:textId="77777777" w:rsidR="000C72C1" w:rsidRPr="00393327" w:rsidRDefault="000C72C1" w:rsidP="000C72C1">
            <w:pPr>
              <w:rPr>
                <w:lang w:val="uk-UA"/>
              </w:rPr>
            </w:pPr>
            <w:r w:rsidRPr="00393327">
              <w:rPr>
                <w:color w:val="000000"/>
                <w:lang w:val="uk-UA"/>
              </w:rPr>
              <w:t>Участь у заходах у межах реалізації міжнародних проектів</w:t>
            </w:r>
          </w:p>
        </w:tc>
        <w:tc>
          <w:tcPr>
            <w:tcW w:w="2605" w:type="dxa"/>
            <w:shd w:val="clear" w:color="auto" w:fill="auto"/>
          </w:tcPr>
          <w:p w14:paraId="20026AEC" w14:textId="77777777" w:rsidR="000C72C1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І. Є. Гаркуша</w:t>
            </w:r>
          </w:p>
          <w:p w14:paraId="0836694C" w14:textId="77777777" w:rsidR="000C72C1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І. О Гірка</w:t>
            </w:r>
          </w:p>
          <w:p w14:paraId="17CCABCA" w14:textId="50E1B342" w:rsidR="00B06026" w:rsidRPr="00393327" w:rsidRDefault="00B06026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І. Б. Денисенко</w:t>
            </w:r>
          </w:p>
        </w:tc>
        <w:tc>
          <w:tcPr>
            <w:tcW w:w="2606" w:type="dxa"/>
            <w:shd w:val="clear" w:color="auto" w:fill="auto"/>
          </w:tcPr>
          <w:p w14:paraId="21E725DF" w14:textId="77777777" w:rsidR="000C72C1" w:rsidRPr="00393327" w:rsidRDefault="000C72C1" w:rsidP="00DE70C0">
            <w:pPr>
              <w:rPr>
                <w:lang w:val="uk-UA"/>
              </w:rPr>
            </w:pPr>
          </w:p>
        </w:tc>
      </w:tr>
      <w:tr w:rsidR="000C72C1" w:rsidRPr="00393327" w14:paraId="5C41395A" w14:textId="77777777" w:rsidTr="008C6929">
        <w:tc>
          <w:tcPr>
            <w:tcW w:w="2605" w:type="dxa"/>
            <w:shd w:val="clear" w:color="auto" w:fill="auto"/>
          </w:tcPr>
          <w:p w14:paraId="37770E2A" w14:textId="77777777" w:rsidR="000C72C1" w:rsidRPr="00393327" w:rsidRDefault="000C72C1" w:rsidP="00DE70C0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Експериментальні дослідження в межах роботи аспірантів</w:t>
            </w:r>
          </w:p>
        </w:tc>
        <w:tc>
          <w:tcPr>
            <w:tcW w:w="2605" w:type="dxa"/>
            <w:shd w:val="clear" w:color="auto" w:fill="auto"/>
          </w:tcPr>
          <w:p w14:paraId="6D6728D0" w14:textId="2A3369AA" w:rsidR="000C72C1" w:rsidRPr="00393327" w:rsidRDefault="008034F1" w:rsidP="000C72C1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Затвердження</w:t>
            </w:r>
            <w:r w:rsidR="000C72C1" w:rsidRPr="00393327">
              <w:rPr>
                <w:color w:val="000000"/>
                <w:lang w:val="uk-UA"/>
              </w:rPr>
              <w:t xml:space="preserve"> звітів про роботу аспірантів</w:t>
            </w:r>
          </w:p>
        </w:tc>
        <w:tc>
          <w:tcPr>
            <w:tcW w:w="2605" w:type="dxa"/>
            <w:shd w:val="clear" w:color="auto" w:fill="auto"/>
          </w:tcPr>
          <w:p w14:paraId="29959F50" w14:textId="77777777" w:rsidR="000C72C1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Аспіранти, керівники.</w:t>
            </w:r>
          </w:p>
        </w:tc>
        <w:tc>
          <w:tcPr>
            <w:tcW w:w="2606" w:type="dxa"/>
            <w:shd w:val="clear" w:color="auto" w:fill="auto"/>
          </w:tcPr>
          <w:p w14:paraId="6C0D7B54" w14:textId="77777777" w:rsidR="000C72C1" w:rsidRPr="00393327" w:rsidRDefault="000C72C1" w:rsidP="00DE70C0">
            <w:pPr>
              <w:rPr>
                <w:lang w:val="uk-UA"/>
              </w:rPr>
            </w:pPr>
          </w:p>
        </w:tc>
      </w:tr>
      <w:tr w:rsidR="000C72C1" w:rsidRPr="00393327" w14:paraId="33680F78" w14:textId="77777777" w:rsidTr="008C6929">
        <w:tc>
          <w:tcPr>
            <w:tcW w:w="2605" w:type="dxa"/>
            <w:shd w:val="clear" w:color="auto" w:fill="auto"/>
          </w:tcPr>
          <w:p w14:paraId="4D422B01" w14:textId="5F72BBA3" w:rsidR="000C72C1" w:rsidRPr="00393327" w:rsidRDefault="000C72C1" w:rsidP="00DE70C0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Проведення науков</w:t>
            </w:r>
            <w:r w:rsidR="008034F1">
              <w:rPr>
                <w:color w:val="000000"/>
                <w:lang w:val="uk-UA"/>
              </w:rPr>
              <w:t>их</w:t>
            </w:r>
            <w:r w:rsidRPr="00393327">
              <w:rPr>
                <w:color w:val="000000"/>
                <w:lang w:val="uk-UA"/>
              </w:rPr>
              <w:t xml:space="preserve"> семінар</w:t>
            </w:r>
            <w:r w:rsidR="008034F1">
              <w:rPr>
                <w:color w:val="000000"/>
                <w:lang w:val="uk-UA"/>
              </w:rPr>
              <w:t>ів</w:t>
            </w:r>
            <w:r w:rsidRPr="00393327">
              <w:rPr>
                <w:color w:val="000000"/>
                <w:lang w:val="uk-UA"/>
              </w:rPr>
              <w:t xml:space="preserve"> для апробації результатів дисертаційних досліджень</w:t>
            </w:r>
          </w:p>
        </w:tc>
        <w:tc>
          <w:tcPr>
            <w:tcW w:w="2605" w:type="dxa"/>
            <w:shd w:val="clear" w:color="auto" w:fill="auto"/>
          </w:tcPr>
          <w:p w14:paraId="7E78A21F" w14:textId="0C3F2E8C" w:rsidR="000C72C1" w:rsidRPr="00393327" w:rsidRDefault="000C72C1" w:rsidP="000C72C1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Рекомендація щодо подання роботи до спе</w:t>
            </w:r>
            <w:r w:rsidR="008034F1">
              <w:rPr>
                <w:color w:val="000000"/>
                <w:lang w:val="uk-UA"/>
              </w:rPr>
              <w:t>ц</w:t>
            </w:r>
            <w:r w:rsidRPr="00393327">
              <w:rPr>
                <w:color w:val="000000"/>
                <w:lang w:val="uk-UA"/>
              </w:rPr>
              <w:t>ради</w:t>
            </w:r>
          </w:p>
        </w:tc>
        <w:tc>
          <w:tcPr>
            <w:tcW w:w="2605" w:type="dxa"/>
            <w:shd w:val="clear" w:color="auto" w:fill="auto"/>
          </w:tcPr>
          <w:p w14:paraId="74F07A84" w14:textId="77F830A4" w:rsidR="000C72C1" w:rsidRPr="00393327" w:rsidRDefault="008E5451" w:rsidP="00DE70C0">
            <w:pPr>
              <w:rPr>
                <w:lang w:val="uk-UA"/>
              </w:rPr>
            </w:pPr>
            <w:r>
              <w:rPr>
                <w:lang w:val="uk-UA"/>
              </w:rPr>
              <w:t>Доц. Афанасьєва, а</w:t>
            </w:r>
            <w:r w:rsidR="000C72C1" w:rsidRPr="00393327">
              <w:rPr>
                <w:lang w:val="uk-UA"/>
              </w:rPr>
              <w:t>спіранти</w:t>
            </w:r>
          </w:p>
        </w:tc>
        <w:tc>
          <w:tcPr>
            <w:tcW w:w="2606" w:type="dxa"/>
            <w:shd w:val="clear" w:color="auto" w:fill="auto"/>
          </w:tcPr>
          <w:p w14:paraId="48991283" w14:textId="77777777" w:rsidR="000C72C1" w:rsidRPr="00393327" w:rsidRDefault="000C72C1" w:rsidP="00DE70C0">
            <w:pPr>
              <w:rPr>
                <w:lang w:val="uk-UA"/>
              </w:rPr>
            </w:pPr>
          </w:p>
        </w:tc>
      </w:tr>
      <w:tr w:rsidR="008034F1" w:rsidRPr="00393327" w14:paraId="176150AF" w14:textId="77777777" w:rsidTr="008C6929">
        <w:tc>
          <w:tcPr>
            <w:tcW w:w="2605" w:type="dxa"/>
            <w:shd w:val="clear" w:color="auto" w:fill="auto"/>
          </w:tcPr>
          <w:p w14:paraId="2F7C55EB" w14:textId="4C08AD37" w:rsidR="008034F1" w:rsidRPr="00393327" w:rsidRDefault="008034F1" w:rsidP="00DE70C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Захист дисертаційної роботи аспірантом кафедри</w:t>
            </w:r>
          </w:p>
        </w:tc>
        <w:tc>
          <w:tcPr>
            <w:tcW w:w="2605" w:type="dxa"/>
            <w:shd w:val="clear" w:color="auto" w:fill="auto"/>
          </w:tcPr>
          <w:p w14:paraId="4FF8D271" w14:textId="638B77AF" w:rsidR="008034F1" w:rsidRPr="00393327" w:rsidRDefault="008034F1" w:rsidP="000C72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Захищена дисертація</w:t>
            </w:r>
          </w:p>
        </w:tc>
        <w:tc>
          <w:tcPr>
            <w:tcW w:w="2605" w:type="dxa"/>
            <w:shd w:val="clear" w:color="auto" w:fill="auto"/>
          </w:tcPr>
          <w:p w14:paraId="17AE0A20" w14:textId="7CAA503D" w:rsidR="008034F1" w:rsidRPr="00393327" w:rsidRDefault="008034F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Аспіранти, керівники</w:t>
            </w:r>
          </w:p>
        </w:tc>
        <w:tc>
          <w:tcPr>
            <w:tcW w:w="2606" w:type="dxa"/>
            <w:shd w:val="clear" w:color="auto" w:fill="auto"/>
          </w:tcPr>
          <w:p w14:paraId="0AC735A2" w14:textId="77777777" w:rsidR="008034F1" w:rsidRPr="00393327" w:rsidRDefault="008034F1" w:rsidP="00DE70C0">
            <w:pPr>
              <w:rPr>
                <w:lang w:val="uk-UA"/>
              </w:rPr>
            </w:pPr>
          </w:p>
        </w:tc>
      </w:tr>
    </w:tbl>
    <w:p w14:paraId="3A264D4E" w14:textId="77777777" w:rsidR="00B630C7" w:rsidRPr="00393327" w:rsidRDefault="00B630C7" w:rsidP="00C76163">
      <w:pPr>
        <w:rPr>
          <w:lang w:val="uk-UA"/>
        </w:rPr>
      </w:pPr>
    </w:p>
    <w:p w14:paraId="6A707396" w14:textId="77777777" w:rsidR="000F5D22" w:rsidRPr="00393327" w:rsidRDefault="000F5D22" w:rsidP="000F5D22">
      <w:pPr>
        <w:ind w:firstLine="708"/>
        <w:rPr>
          <w:lang w:val="uk-UA"/>
        </w:rPr>
      </w:pPr>
    </w:p>
    <w:p w14:paraId="770F41EB" w14:textId="77777777" w:rsidR="000F5D22" w:rsidRPr="00393327" w:rsidRDefault="000F5D22" w:rsidP="000F5D22">
      <w:pPr>
        <w:pStyle w:val="10"/>
        <w:numPr>
          <w:ilvl w:val="0"/>
          <w:numId w:val="8"/>
        </w:numPr>
      </w:pPr>
      <w:r w:rsidRPr="00393327">
        <w:t>Організаційна</w:t>
      </w:r>
      <w:r w:rsidR="005D47DE" w:rsidRPr="00393327">
        <w:t>, навчально-виховна</w:t>
      </w:r>
      <w:r w:rsidRPr="00393327">
        <w:t xml:space="preserve"> робота</w:t>
      </w:r>
      <w:r w:rsidR="00E653D7" w:rsidRPr="00393327">
        <w:t xml:space="preserve">, </w:t>
      </w:r>
      <w:r w:rsidR="0043528C" w:rsidRPr="00393327">
        <w:t>розвиток матеріальної бази</w:t>
      </w:r>
    </w:p>
    <w:p w14:paraId="1F60BAF3" w14:textId="77777777" w:rsidR="000F5D22" w:rsidRPr="00393327" w:rsidRDefault="000F5D22" w:rsidP="000F5D22">
      <w:pPr>
        <w:ind w:firstLine="708"/>
        <w:rPr>
          <w:lang w:val="uk-UA"/>
        </w:rPr>
      </w:pPr>
      <w:r w:rsidRPr="00393327">
        <w:rPr>
          <w:b/>
          <w:lang w:val="uk-UA"/>
        </w:rPr>
        <w:t xml:space="preserve">Завдання </w:t>
      </w:r>
      <w:r w:rsidRPr="00393327">
        <w:rPr>
          <w:lang w:val="uk-UA"/>
        </w:rPr>
        <w:t>на навчальний рік:</w:t>
      </w:r>
    </w:p>
    <w:p w14:paraId="5CF0C961" w14:textId="77777777" w:rsidR="000C72C1" w:rsidRPr="00393327" w:rsidRDefault="000F5D22" w:rsidP="006F4FD2">
      <w:pPr>
        <w:jc w:val="both"/>
        <w:rPr>
          <w:lang w:val="uk-UA"/>
        </w:rPr>
      </w:pPr>
      <w:r w:rsidRPr="00393327">
        <w:rPr>
          <w:lang w:val="uk-UA"/>
        </w:rPr>
        <w:t xml:space="preserve">– </w:t>
      </w:r>
      <w:r w:rsidR="000C72C1" w:rsidRPr="00393327">
        <w:rPr>
          <w:lang w:val="uk-UA"/>
        </w:rPr>
        <w:tab/>
        <w:t>провести удосконалення системи контролю якості освіти на кафедральному рівні відповідно;</w:t>
      </w:r>
    </w:p>
    <w:p w14:paraId="1C6A648F" w14:textId="77777777" w:rsidR="000C72C1" w:rsidRPr="00393327" w:rsidRDefault="000C72C1" w:rsidP="006F4FD2">
      <w:pPr>
        <w:jc w:val="both"/>
        <w:rPr>
          <w:lang w:val="uk-UA"/>
        </w:rPr>
      </w:pPr>
      <w:r w:rsidRPr="00393327">
        <w:rPr>
          <w:lang w:val="uk-UA"/>
        </w:rPr>
        <w:t xml:space="preserve">– </w:t>
      </w:r>
      <w:r w:rsidRPr="00393327">
        <w:rPr>
          <w:lang w:val="uk-UA"/>
        </w:rPr>
        <w:tab/>
        <w:t>організувати систематичний контроль кураторів академічних груп за станом академічної успішності, досягненнями студентів та соціально-психологічним станом студентів;</w:t>
      </w:r>
    </w:p>
    <w:p w14:paraId="003597B8" w14:textId="1D2400CF" w:rsidR="000F5D22" w:rsidRDefault="000C72C1" w:rsidP="000C72C1">
      <w:pPr>
        <w:rPr>
          <w:lang w:val="uk-UA"/>
        </w:rPr>
      </w:pPr>
      <w:r w:rsidRPr="00393327">
        <w:rPr>
          <w:lang w:val="uk-UA"/>
        </w:rPr>
        <w:t xml:space="preserve">– </w:t>
      </w:r>
      <w:r w:rsidRPr="00393327">
        <w:rPr>
          <w:lang w:val="uk-UA"/>
        </w:rPr>
        <w:tab/>
      </w:r>
      <w:r w:rsidR="0076794C">
        <w:rPr>
          <w:lang w:val="uk-UA"/>
        </w:rPr>
        <w:t>у</w:t>
      </w:r>
      <w:r w:rsidR="00C15B74" w:rsidRPr="00393327">
        <w:rPr>
          <w:lang w:val="uk-UA"/>
        </w:rPr>
        <w:t>досконалити</w:t>
      </w:r>
      <w:r w:rsidRPr="00393327">
        <w:rPr>
          <w:lang w:val="uk-UA"/>
        </w:rPr>
        <w:t xml:space="preserve"> сторінк</w:t>
      </w:r>
      <w:r w:rsidR="00C15B74" w:rsidRPr="00393327">
        <w:rPr>
          <w:lang w:val="uk-UA"/>
        </w:rPr>
        <w:t>у</w:t>
      </w:r>
      <w:r w:rsidRPr="00393327">
        <w:rPr>
          <w:lang w:val="uk-UA"/>
        </w:rPr>
        <w:t xml:space="preserve"> кафедри </w:t>
      </w:r>
      <w:r w:rsidR="00C15B74" w:rsidRPr="00393327">
        <w:rPr>
          <w:lang w:val="uk-UA"/>
        </w:rPr>
        <w:t>на сайті ННІ «ФТФ»</w:t>
      </w:r>
      <w:r w:rsidRPr="00393327">
        <w:rPr>
          <w:lang w:val="uk-UA"/>
        </w:rPr>
        <w:t>.</w:t>
      </w:r>
      <w:r w:rsidR="000F5D22" w:rsidRPr="00393327">
        <w:rPr>
          <w:lang w:val="uk-UA"/>
        </w:rPr>
        <w:t xml:space="preserve"> </w:t>
      </w:r>
    </w:p>
    <w:p w14:paraId="05007291" w14:textId="6CBC3518" w:rsidR="0076794C" w:rsidRDefault="0076794C" w:rsidP="0076794C">
      <w:pPr>
        <w:rPr>
          <w:lang w:val="uk-UA"/>
        </w:rPr>
      </w:pPr>
      <w:r w:rsidRPr="00393327">
        <w:rPr>
          <w:lang w:val="uk-UA"/>
        </w:rPr>
        <w:t xml:space="preserve">– </w:t>
      </w:r>
      <w:r w:rsidRPr="00393327">
        <w:rPr>
          <w:lang w:val="uk-UA"/>
        </w:rPr>
        <w:tab/>
      </w:r>
      <w:r>
        <w:rPr>
          <w:lang w:val="uk-UA"/>
        </w:rPr>
        <w:t>систематично проводити роботу з залучення потенційних абітурієнтів</w:t>
      </w:r>
      <w:r w:rsidRPr="00393327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410"/>
        <w:gridCol w:w="2434"/>
        <w:gridCol w:w="2358"/>
      </w:tblGrid>
      <w:tr w:rsidR="000F5D22" w:rsidRPr="00393327" w14:paraId="2FE90F70" w14:textId="77777777" w:rsidTr="006F4FD2">
        <w:tc>
          <w:tcPr>
            <w:tcW w:w="2426" w:type="dxa"/>
            <w:shd w:val="clear" w:color="auto" w:fill="auto"/>
          </w:tcPr>
          <w:p w14:paraId="580BC8AF" w14:textId="77777777" w:rsidR="000F5D22" w:rsidRPr="00393327" w:rsidRDefault="000F5D22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Види роботи</w:t>
            </w:r>
            <w:r w:rsidR="0043528C" w:rsidRPr="00393327">
              <w:rPr>
                <w:lang w:val="uk-UA"/>
              </w:rPr>
              <w:t>, заходи</w:t>
            </w:r>
          </w:p>
        </w:tc>
        <w:tc>
          <w:tcPr>
            <w:tcW w:w="2410" w:type="dxa"/>
            <w:shd w:val="clear" w:color="auto" w:fill="auto"/>
          </w:tcPr>
          <w:p w14:paraId="571EC54D" w14:textId="77777777" w:rsidR="000F5D22" w:rsidRPr="00393327" w:rsidRDefault="000F5D22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Підсумковий результат</w:t>
            </w:r>
          </w:p>
        </w:tc>
        <w:tc>
          <w:tcPr>
            <w:tcW w:w="2434" w:type="dxa"/>
            <w:shd w:val="clear" w:color="auto" w:fill="auto"/>
          </w:tcPr>
          <w:p w14:paraId="5284121C" w14:textId="77777777" w:rsidR="000F5D22" w:rsidRPr="00393327" w:rsidRDefault="000F5D22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Виконавець</w:t>
            </w:r>
          </w:p>
        </w:tc>
        <w:tc>
          <w:tcPr>
            <w:tcW w:w="2358" w:type="dxa"/>
            <w:shd w:val="clear" w:color="auto" w:fill="auto"/>
          </w:tcPr>
          <w:p w14:paraId="2FB78EAB" w14:textId="77777777" w:rsidR="000F5D22" w:rsidRPr="00393327" w:rsidRDefault="000F5D22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 xml:space="preserve">Відмітка про </w:t>
            </w:r>
            <w:r w:rsidR="00741A15" w:rsidRPr="00393327">
              <w:rPr>
                <w:lang w:val="uk-UA"/>
              </w:rPr>
              <w:t>виконання</w:t>
            </w:r>
          </w:p>
        </w:tc>
      </w:tr>
      <w:tr w:rsidR="000F5D22" w:rsidRPr="00393327" w14:paraId="34408F67" w14:textId="77777777" w:rsidTr="006F4FD2">
        <w:tc>
          <w:tcPr>
            <w:tcW w:w="2426" w:type="dxa"/>
            <w:shd w:val="clear" w:color="auto" w:fill="auto"/>
          </w:tcPr>
          <w:p w14:paraId="1B0202F2" w14:textId="77777777" w:rsidR="000F5D22" w:rsidRPr="00393327" w:rsidRDefault="000C72C1" w:rsidP="000C72C1">
            <w:pPr>
              <w:rPr>
                <w:lang w:val="uk-UA"/>
              </w:rPr>
            </w:pPr>
            <w:r w:rsidRPr="00393327">
              <w:rPr>
                <w:color w:val="000000"/>
                <w:lang w:val="uk-UA"/>
              </w:rPr>
              <w:t>Взаємне відвідування занять з обговоренням на засіданнях кафедр</w:t>
            </w:r>
          </w:p>
        </w:tc>
        <w:tc>
          <w:tcPr>
            <w:tcW w:w="2410" w:type="dxa"/>
            <w:shd w:val="clear" w:color="auto" w:fill="auto"/>
          </w:tcPr>
          <w:p w14:paraId="3737CDCA" w14:textId="77777777" w:rsidR="000F5D22" w:rsidRPr="00393327" w:rsidRDefault="000C72C1" w:rsidP="00DE70C0">
            <w:pPr>
              <w:rPr>
                <w:lang w:val="uk-UA"/>
              </w:rPr>
            </w:pPr>
            <w:r w:rsidRPr="00393327">
              <w:rPr>
                <w:color w:val="000000"/>
                <w:lang w:val="uk-UA"/>
              </w:rPr>
              <w:t>Оптимізація та підвищення ефективності навчального процесу</w:t>
            </w:r>
          </w:p>
        </w:tc>
        <w:tc>
          <w:tcPr>
            <w:tcW w:w="2434" w:type="dxa"/>
            <w:shd w:val="clear" w:color="auto" w:fill="auto"/>
          </w:tcPr>
          <w:p w14:paraId="72DE89FC" w14:textId="77777777" w:rsidR="000F5D22" w:rsidRPr="00393327" w:rsidRDefault="000C72C1" w:rsidP="00DE70C0">
            <w:pPr>
              <w:rPr>
                <w:lang w:val="uk-UA"/>
              </w:rPr>
            </w:pPr>
            <w:r w:rsidRPr="00393327">
              <w:rPr>
                <w:lang w:val="uk-UA"/>
              </w:rPr>
              <w:t>Усі науково- педагогічні працівники</w:t>
            </w:r>
          </w:p>
        </w:tc>
        <w:tc>
          <w:tcPr>
            <w:tcW w:w="2358" w:type="dxa"/>
            <w:shd w:val="clear" w:color="auto" w:fill="auto"/>
          </w:tcPr>
          <w:p w14:paraId="5E606CF3" w14:textId="77777777" w:rsidR="000F5D22" w:rsidRPr="00393327" w:rsidRDefault="000F5D22" w:rsidP="00DE70C0">
            <w:pPr>
              <w:rPr>
                <w:lang w:val="uk-UA"/>
              </w:rPr>
            </w:pPr>
          </w:p>
        </w:tc>
      </w:tr>
      <w:tr w:rsidR="00B01477" w:rsidRPr="00393327" w14:paraId="7994A92E" w14:textId="77777777" w:rsidTr="006F4FD2">
        <w:tc>
          <w:tcPr>
            <w:tcW w:w="2426" w:type="dxa"/>
            <w:shd w:val="clear" w:color="auto" w:fill="auto"/>
          </w:tcPr>
          <w:p w14:paraId="759E8E4E" w14:textId="5253B081" w:rsidR="00B01477" w:rsidRPr="00393327" w:rsidRDefault="00B01477" w:rsidP="00B01477">
            <w:pPr>
              <w:rPr>
                <w:color w:val="000000"/>
                <w:lang w:val="uk-UA"/>
              </w:rPr>
            </w:pPr>
            <w:r w:rsidRPr="000C59A7">
              <w:rPr>
                <w:lang w:val="uk-UA"/>
              </w:rPr>
              <w:lastRenderedPageBreak/>
              <w:t>Проведення кураторських годин зі студентами</w:t>
            </w:r>
          </w:p>
        </w:tc>
        <w:tc>
          <w:tcPr>
            <w:tcW w:w="2410" w:type="dxa"/>
            <w:shd w:val="clear" w:color="auto" w:fill="auto"/>
          </w:tcPr>
          <w:p w14:paraId="5EC63F6B" w14:textId="6FA72152" w:rsidR="00B01477" w:rsidRPr="00393327" w:rsidRDefault="00B01477" w:rsidP="00B01477">
            <w:pPr>
              <w:rPr>
                <w:color w:val="000000"/>
                <w:lang w:val="uk-UA"/>
              </w:rPr>
            </w:pPr>
            <w:r w:rsidRPr="000C59A7">
              <w:rPr>
                <w:lang w:val="uk-UA"/>
              </w:rPr>
              <w:t xml:space="preserve">Відмітка про виконання в </w:t>
            </w:r>
            <w:proofErr w:type="spellStart"/>
            <w:r w:rsidRPr="000C59A7">
              <w:rPr>
                <w:lang w:val="uk-UA"/>
              </w:rPr>
              <w:t>інд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навч</w:t>
            </w:r>
            <w:proofErr w:type="spellEnd"/>
            <w:r w:rsidRPr="000C59A7">
              <w:rPr>
                <w:lang w:val="uk-UA"/>
              </w:rPr>
              <w:t>. планах</w:t>
            </w:r>
          </w:p>
        </w:tc>
        <w:tc>
          <w:tcPr>
            <w:tcW w:w="2434" w:type="dxa"/>
            <w:shd w:val="clear" w:color="auto" w:fill="auto"/>
          </w:tcPr>
          <w:p w14:paraId="767BDA16" w14:textId="79B64C88" w:rsidR="00B01477" w:rsidRPr="00393327" w:rsidRDefault="00B01477" w:rsidP="00B01477">
            <w:pPr>
              <w:rPr>
                <w:lang w:val="uk-UA"/>
              </w:rPr>
            </w:pPr>
            <w:r w:rsidRPr="000C59A7">
              <w:rPr>
                <w:lang w:val="uk-UA"/>
              </w:rPr>
              <w:t>Викладачі кафедри</w:t>
            </w:r>
          </w:p>
        </w:tc>
        <w:tc>
          <w:tcPr>
            <w:tcW w:w="2358" w:type="dxa"/>
            <w:shd w:val="clear" w:color="auto" w:fill="auto"/>
          </w:tcPr>
          <w:p w14:paraId="086A859E" w14:textId="77777777" w:rsidR="00B01477" w:rsidRPr="00393327" w:rsidRDefault="00B01477" w:rsidP="00B01477">
            <w:pPr>
              <w:rPr>
                <w:lang w:val="uk-UA"/>
              </w:rPr>
            </w:pPr>
          </w:p>
        </w:tc>
      </w:tr>
      <w:tr w:rsidR="00A558D4" w:rsidRPr="00393327" w14:paraId="5E5A55C7" w14:textId="77777777" w:rsidTr="006F4FD2">
        <w:tc>
          <w:tcPr>
            <w:tcW w:w="2426" w:type="dxa"/>
            <w:shd w:val="clear" w:color="auto" w:fill="auto"/>
          </w:tcPr>
          <w:p w14:paraId="3841BE41" w14:textId="77777777" w:rsidR="00A558D4" w:rsidRPr="00393327" w:rsidRDefault="00A558D4" w:rsidP="000C72C1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Розробка та інформаційне насичення сайту кафедри та сторінки кафедри у соціальних мережах</w:t>
            </w:r>
          </w:p>
        </w:tc>
        <w:tc>
          <w:tcPr>
            <w:tcW w:w="2410" w:type="dxa"/>
            <w:shd w:val="clear" w:color="auto" w:fill="auto"/>
          </w:tcPr>
          <w:p w14:paraId="4D2CA5EB" w14:textId="77777777" w:rsidR="00A558D4" w:rsidRPr="00393327" w:rsidRDefault="00A558D4" w:rsidP="00DE70C0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Сторінка кафедри на сайті ННІ «ФТФ» Сторінки кафедри у соціальних мережах</w:t>
            </w:r>
          </w:p>
        </w:tc>
        <w:tc>
          <w:tcPr>
            <w:tcW w:w="2434" w:type="dxa"/>
            <w:shd w:val="clear" w:color="auto" w:fill="auto"/>
          </w:tcPr>
          <w:p w14:paraId="44E60E33" w14:textId="77777777" w:rsidR="00A558D4" w:rsidRPr="00393327" w:rsidRDefault="00A558D4" w:rsidP="00A558D4">
            <w:pPr>
              <w:rPr>
                <w:lang w:val="uk-UA"/>
              </w:rPr>
            </w:pPr>
            <w:proofErr w:type="spellStart"/>
            <w:r w:rsidRPr="00393327">
              <w:rPr>
                <w:color w:val="000000"/>
                <w:lang w:val="uk-UA"/>
              </w:rPr>
              <w:t>Зав.кафедрою</w:t>
            </w:r>
            <w:proofErr w:type="spellEnd"/>
            <w:r w:rsidRPr="00393327">
              <w:rPr>
                <w:color w:val="000000"/>
                <w:lang w:val="uk-UA"/>
              </w:rPr>
              <w:t>, лаборанти</w:t>
            </w:r>
          </w:p>
        </w:tc>
        <w:tc>
          <w:tcPr>
            <w:tcW w:w="2358" w:type="dxa"/>
            <w:shd w:val="clear" w:color="auto" w:fill="auto"/>
          </w:tcPr>
          <w:p w14:paraId="48BB8E99" w14:textId="77777777" w:rsidR="00A558D4" w:rsidRPr="00393327" w:rsidRDefault="00A558D4" w:rsidP="00DE70C0">
            <w:pPr>
              <w:rPr>
                <w:lang w:val="uk-UA"/>
              </w:rPr>
            </w:pPr>
          </w:p>
        </w:tc>
      </w:tr>
      <w:tr w:rsidR="00A558D4" w:rsidRPr="00393327" w14:paraId="26492508" w14:textId="77777777" w:rsidTr="006F4FD2">
        <w:tc>
          <w:tcPr>
            <w:tcW w:w="2426" w:type="dxa"/>
            <w:shd w:val="clear" w:color="auto" w:fill="auto"/>
          </w:tcPr>
          <w:p w14:paraId="4A999719" w14:textId="77777777" w:rsidR="00A558D4" w:rsidRPr="00393327" w:rsidRDefault="00A558D4" w:rsidP="000C72C1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Робота з потенційними абітурієнтами</w:t>
            </w:r>
          </w:p>
        </w:tc>
        <w:tc>
          <w:tcPr>
            <w:tcW w:w="2410" w:type="dxa"/>
            <w:shd w:val="clear" w:color="auto" w:fill="auto"/>
          </w:tcPr>
          <w:p w14:paraId="014671D4" w14:textId="5D559D80" w:rsidR="00A558D4" w:rsidRPr="00393327" w:rsidRDefault="00A558D4" w:rsidP="00DE70C0">
            <w:pPr>
              <w:rPr>
                <w:color w:val="000000"/>
                <w:lang w:val="uk-UA"/>
              </w:rPr>
            </w:pPr>
            <w:r w:rsidRPr="00393327">
              <w:rPr>
                <w:color w:val="000000"/>
                <w:lang w:val="uk-UA"/>
              </w:rPr>
              <w:t>Організація турнірів юних фізиків та олімпіад з фізики міського та обласного рівня</w:t>
            </w:r>
            <w:r w:rsidR="00393327">
              <w:rPr>
                <w:color w:val="000000"/>
                <w:lang w:val="uk-UA"/>
              </w:rPr>
              <w:t>, профорієнтаційні візити до шкіл</w:t>
            </w:r>
          </w:p>
        </w:tc>
        <w:tc>
          <w:tcPr>
            <w:tcW w:w="2434" w:type="dxa"/>
            <w:shd w:val="clear" w:color="auto" w:fill="auto"/>
          </w:tcPr>
          <w:p w14:paraId="06897A08" w14:textId="77777777" w:rsidR="00A558D4" w:rsidRPr="00393327" w:rsidRDefault="00A558D4" w:rsidP="00A558D4">
            <w:pPr>
              <w:rPr>
                <w:color w:val="000000"/>
                <w:lang w:val="uk-UA"/>
              </w:rPr>
            </w:pPr>
            <w:r w:rsidRPr="00393327">
              <w:rPr>
                <w:lang w:val="uk-UA"/>
              </w:rPr>
              <w:t>Усі науково- педагогічні працівники</w:t>
            </w:r>
          </w:p>
        </w:tc>
        <w:tc>
          <w:tcPr>
            <w:tcW w:w="2358" w:type="dxa"/>
            <w:shd w:val="clear" w:color="auto" w:fill="auto"/>
          </w:tcPr>
          <w:p w14:paraId="631B383B" w14:textId="77777777" w:rsidR="00A558D4" w:rsidRPr="00393327" w:rsidRDefault="00A558D4" w:rsidP="00DE70C0">
            <w:pPr>
              <w:rPr>
                <w:lang w:val="uk-UA"/>
              </w:rPr>
            </w:pPr>
          </w:p>
        </w:tc>
      </w:tr>
    </w:tbl>
    <w:p w14:paraId="5F1E6637" w14:textId="77777777" w:rsidR="000F5D22" w:rsidRPr="00393327" w:rsidRDefault="000F5D22" w:rsidP="000F5D22">
      <w:pPr>
        <w:rPr>
          <w:lang w:val="uk-UA"/>
        </w:rPr>
      </w:pPr>
    </w:p>
    <w:p w14:paraId="2C4442AB" w14:textId="77777777" w:rsidR="0043528C" w:rsidRPr="00393327" w:rsidRDefault="0043528C" w:rsidP="0043528C">
      <w:pPr>
        <w:pStyle w:val="10"/>
        <w:numPr>
          <w:ilvl w:val="0"/>
          <w:numId w:val="8"/>
        </w:numPr>
      </w:pPr>
      <w:r w:rsidRPr="00393327">
        <w:t>Сприяння працевлаштуванню випускників і студентів</w:t>
      </w:r>
    </w:p>
    <w:p w14:paraId="51BE692B" w14:textId="77777777" w:rsidR="0043528C" w:rsidRPr="00393327" w:rsidRDefault="0043528C" w:rsidP="0043528C">
      <w:pPr>
        <w:ind w:firstLine="708"/>
        <w:rPr>
          <w:lang w:val="uk-UA"/>
        </w:rPr>
      </w:pPr>
      <w:r w:rsidRPr="00393327">
        <w:rPr>
          <w:b/>
          <w:lang w:val="uk-UA"/>
        </w:rPr>
        <w:t xml:space="preserve">Завдання </w:t>
      </w:r>
      <w:r w:rsidRPr="00393327">
        <w:rPr>
          <w:lang w:val="uk-UA"/>
        </w:rPr>
        <w:t>на навчальний рік:</w:t>
      </w:r>
    </w:p>
    <w:p w14:paraId="10D588AA" w14:textId="16D719C2" w:rsidR="0043528C" w:rsidRPr="00393327" w:rsidRDefault="0043528C" w:rsidP="0043528C">
      <w:pPr>
        <w:rPr>
          <w:lang w:val="uk-UA"/>
        </w:rPr>
      </w:pPr>
      <w:r w:rsidRPr="00393327">
        <w:rPr>
          <w:lang w:val="uk-UA"/>
        </w:rPr>
        <w:t xml:space="preserve">– </w:t>
      </w:r>
      <w:r w:rsidR="004E2E9A" w:rsidRPr="000C59A7">
        <w:rPr>
          <w:lang w:val="uk-UA"/>
        </w:rPr>
        <w:t>проводити зустрічі студентів та викладачів кафедри з представниками українських та міжнародних наукових установ</w:t>
      </w:r>
      <w:r w:rsidR="00A558D4" w:rsidRPr="00393327">
        <w:rPr>
          <w:lang w:val="uk-UA"/>
        </w:rPr>
        <w:t>;</w:t>
      </w:r>
    </w:p>
    <w:p w14:paraId="6AE8A6C4" w14:textId="7013F16E" w:rsidR="0043528C" w:rsidRPr="00393327" w:rsidRDefault="0043528C" w:rsidP="00A558D4">
      <w:pPr>
        <w:rPr>
          <w:lang w:val="uk-UA"/>
        </w:rPr>
      </w:pPr>
      <w:r w:rsidRPr="00393327">
        <w:rPr>
          <w:lang w:val="uk-UA"/>
        </w:rPr>
        <w:t xml:space="preserve">– </w:t>
      </w:r>
      <w:r w:rsidR="004E2E9A" w:rsidRPr="000C59A7">
        <w:rPr>
          <w:lang w:val="uk-UA"/>
        </w:rPr>
        <w:t>залучати до читання лекцій, керівництва бакалаврськими, магістерськими дипломними роботами провідних фахівців з ННЦ ХФТІ, ФТІНТ НАНУ, Інституту монокристалів НАНУ та інших наукових установ</w:t>
      </w:r>
      <w:r w:rsidR="00A558D4" w:rsidRPr="00393327">
        <w:rPr>
          <w:color w:val="000000"/>
          <w:lang w:val="uk-UA"/>
        </w:rPr>
        <w:t>;</w:t>
      </w:r>
    </w:p>
    <w:p w14:paraId="7A529234" w14:textId="4C62233C" w:rsidR="0043528C" w:rsidRDefault="0043528C" w:rsidP="0043528C">
      <w:pPr>
        <w:rPr>
          <w:color w:val="000000"/>
          <w:lang w:val="uk-UA"/>
        </w:rPr>
      </w:pPr>
      <w:r w:rsidRPr="00393327">
        <w:rPr>
          <w:lang w:val="uk-UA"/>
        </w:rPr>
        <w:t xml:space="preserve">– </w:t>
      </w:r>
      <w:r w:rsidR="002511FD" w:rsidRPr="00393327">
        <w:rPr>
          <w:color w:val="000000"/>
          <w:lang w:val="uk-UA"/>
        </w:rPr>
        <w:t>допомога у пошуку вакансій та пропозицій для випускників</w:t>
      </w:r>
      <w:r w:rsidR="00152020">
        <w:rPr>
          <w:color w:val="000000"/>
          <w:lang w:val="uk-UA"/>
        </w:rPr>
        <w:t xml:space="preserve"> та студентів</w:t>
      </w:r>
      <w:r w:rsidR="004E2E9A">
        <w:rPr>
          <w:color w:val="000000"/>
          <w:lang w:val="uk-UA"/>
        </w:rPr>
        <w:t>;</w:t>
      </w:r>
    </w:p>
    <w:p w14:paraId="3025DBFF" w14:textId="7D68ACA5" w:rsidR="004E2E9A" w:rsidRPr="004E2E9A" w:rsidRDefault="004E2E9A" w:rsidP="004E2E9A">
      <w:pPr>
        <w:rPr>
          <w:lang w:val="uk-UA"/>
        </w:rPr>
      </w:pPr>
      <w:r w:rsidRPr="00393327">
        <w:rPr>
          <w:lang w:val="uk-UA"/>
        </w:rPr>
        <w:t>–</w:t>
      </w:r>
      <w:r>
        <w:rPr>
          <w:lang w:val="uk-UA"/>
        </w:rPr>
        <w:t xml:space="preserve"> </w:t>
      </w:r>
      <w:r w:rsidRPr="004E2E9A">
        <w:rPr>
          <w:lang w:val="uk-UA"/>
        </w:rPr>
        <w:t>залучати студентів до участі у наукових заходах (конференціях, семінарах, зустрічах з провідними вченими), які проводяться в наукових установах НАНУ</w:t>
      </w:r>
    </w:p>
    <w:p w14:paraId="6BEE8172" w14:textId="241DB4B9" w:rsidR="004E2E9A" w:rsidRPr="00393327" w:rsidRDefault="004E2E9A" w:rsidP="004E2E9A">
      <w:pPr>
        <w:rPr>
          <w:lang w:val="uk-UA"/>
        </w:rPr>
      </w:pPr>
      <w:r w:rsidRPr="00393327">
        <w:rPr>
          <w:lang w:val="uk-UA"/>
        </w:rPr>
        <w:t>–</w:t>
      </w:r>
      <w:r>
        <w:rPr>
          <w:lang w:val="uk-UA"/>
        </w:rPr>
        <w:t xml:space="preserve"> </w:t>
      </w:r>
      <w:r w:rsidRPr="004E2E9A">
        <w:rPr>
          <w:lang w:val="uk-UA"/>
        </w:rPr>
        <w:t>підписання договорів про співпрацю з роботодавцями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96"/>
        <w:gridCol w:w="2544"/>
        <w:gridCol w:w="2253"/>
      </w:tblGrid>
      <w:tr w:rsidR="0043528C" w:rsidRPr="00393327" w14:paraId="1E968A6F" w14:textId="77777777" w:rsidTr="004E2E9A">
        <w:tc>
          <w:tcPr>
            <w:tcW w:w="2335" w:type="dxa"/>
            <w:shd w:val="clear" w:color="auto" w:fill="auto"/>
          </w:tcPr>
          <w:p w14:paraId="7584554B" w14:textId="77777777" w:rsidR="0043528C" w:rsidRPr="00393327" w:rsidRDefault="0043528C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Види роботи, заходи</w:t>
            </w:r>
          </w:p>
        </w:tc>
        <w:tc>
          <w:tcPr>
            <w:tcW w:w="2496" w:type="dxa"/>
            <w:shd w:val="clear" w:color="auto" w:fill="auto"/>
          </w:tcPr>
          <w:p w14:paraId="70C904E5" w14:textId="77777777" w:rsidR="0043528C" w:rsidRPr="00393327" w:rsidRDefault="0043528C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Підсумковий результат</w:t>
            </w:r>
          </w:p>
        </w:tc>
        <w:tc>
          <w:tcPr>
            <w:tcW w:w="2544" w:type="dxa"/>
            <w:shd w:val="clear" w:color="auto" w:fill="auto"/>
          </w:tcPr>
          <w:p w14:paraId="6ACDBFB2" w14:textId="77777777" w:rsidR="0043528C" w:rsidRPr="00393327" w:rsidRDefault="0043528C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Виконавець</w:t>
            </w:r>
          </w:p>
        </w:tc>
        <w:tc>
          <w:tcPr>
            <w:tcW w:w="2253" w:type="dxa"/>
            <w:shd w:val="clear" w:color="auto" w:fill="auto"/>
          </w:tcPr>
          <w:p w14:paraId="72400F44" w14:textId="77777777" w:rsidR="0043528C" w:rsidRPr="00393327" w:rsidRDefault="0043528C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 xml:space="preserve">Відмітка про </w:t>
            </w:r>
            <w:r w:rsidR="00741A15" w:rsidRPr="00393327">
              <w:rPr>
                <w:lang w:val="uk-UA"/>
              </w:rPr>
              <w:t>виконання</w:t>
            </w:r>
          </w:p>
        </w:tc>
      </w:tr>
      <w:tr w:rsidR="002511FD" w:rsidRPr="00393327" w14:paraId="7DB2EDD5" w14:textId="77777777" w:rsidTr="004E2E9A">
        <w:tc>
          <w:tcPr>
            <w:tcW w:w="2335" w:type="dxa"/>
            <w:shd w:val="clear" w:color="auto" w:fill="auto"/>
          </w:tcPr>
          <w:p w14:paraId="10497901" w14:textId="76A24C1B" w:rsidR="002511FD" w:rsidRPr="00393327" w:rsidRDefault="004E2E9A" w:rsidP="002511F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зустрічей </w:t>
            </w:r>
            <w:r w:rsidRPr="000C59A7">
              <w:rPr>
                <w:lang w:val="uk-UA"/>
              </w:rPr>
              <w:t>студентів та викладачів кафедри з представниками українських та міжнародних наукових установ</w:t>
            </w:r>
          </w:p>
        </w:tc>
        <w:tc>
          <w:tcPr>
            <w:tcW w:w="2496" w:type="dxa"/>
            <w:shd w:val="clear" w:color="auto" w:fill="auto"/>
          </w:tcPr>
          <w:p w14:paraId="6DB3C313" w14:textId="5ECED2D4" w:rsidR="002511FD" w:rsidRPr="004E2E9A" w:rsidRDefault="004E2E9A" w:rsidP="002511FD">
            <w:pPr>
              <w:pStyle w:val="Other0"/>
              <w:rPr>
                <w:sz w:val="24"/>
                <w:szCs w:val="24"/>
                <w:lang w:val="uk-UA"/>
              </w:rPr>
            </w:pPr>
            <w:r w:rsidRPr="004E2E9A">
              <w:rPr>
                <w:sz w:val="24"/>
                <w:szCs w:val="24"/>
                <w:lang w:val="uk-UA"/>
              </w:rPr>
              <w:t>Сприяння працевлаштуванню студентів</w:t>
            </w:r>
          </w:p>
        </w:tc>
        <w:tc>
          <w:tcPr>
            <w:tcW w:w="2544" w:type="dxa"/>
            <w:shd w:val="clear" w:color="auto" w:fill="auto"/>
          </w:tcPr>
          <w:p w14:paraId="2A4A7117" w14:textId="77777777" w:rsidR="002511FD" w:rsidRDefault="004E2E9A" w:rsidP="002511FD">
            <w:pPr>
              <w:rPr>
                <w:lang w:val="uk-UA"/>
              </w:rPr>
            </w:pPr>
            <w:r>
              <w:rPr>
                <w:lang w:val="uk-UA"/>
              </w:rPr>
              <w:t>Проф. Гаркуша І.Є.</w:t>
            </w:r>
            <w:r>
              <w:rPr>
                <w:lang w:val="uk-UA"/>
              </w:rPr>
              <w:t>,</w:t>
            </w:r>
          </w:p>
          <w:p w14:paraId="244F9415" w14:textId="46ECDB4C" w:rsidR="004E2E9A" w:rsidRPr="00393327" w:rsidRDefault="004E2E9A" w:rsidP="002511FD">
            <w:pPr>
              <w:rPr>
                <w:lang w:val="uk-UA"/>
              </w:rPr>
            </w:pPr>
            <w:r>
              <w:rPr>
                <w:lang w:val="uk-UA"/>
              </w:rPr>
              <w:t>Доц. Афанасьєва</w:t>
            </w:r>
          </w:p>
        </w:tc>
        <w:tc>
          <w:tcPr>
            <w:tcW w:w="2253" w:type="dxa"/>
            <w:shd w:val="clear" w:color="auto" w:fill="auto"/>
          </w:tcPr>
          <w:p w14:paraId="1BF0BDED" w14:textId="77777777" w:rsidR="002511FD" w:rsidRPr="00393327" w:rsidRDefault="002511FD" w:rsidP="002511FD">
            <w:pPr>
              <w:rPr>
                <w:lang w:val="uk-UA"/>
              </w:rPr>
            </w:pPr>
          </w:p>
        </w:tc>
      </w:tr>
      <w:tr w:rsidR="004E2E9A" w:rsidRPr="000C59A7" w14:paraId="09CFE3DF" w14:textId="77777777" w:rsidTr="004E2E9A">
        <w:tc>
          <w:tcPr>
            <w:tcW w:w="2335" w:type="dxa"/>
            <w:shd w:val="clear" w:color="auto" w:fill="auto"/>
          </w:tcPr>
          <w:p w14:paraId="0E8FB11B" w14:textId="77777777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C59A7">
              <w:rPr>
                <w:lang w:val="uk-UA"/>
              </w:rPr>
              <w:t>алуч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до читання лекцій, керівництва бакалаврськими, магістерськими дипломними роботами провідних фахівців з ННЦ ХФТІ, ФТІНТ НАНУ, Інституту монокристалів НАНУ та інших наукових установ</w:t>
            </w:r>
          </w:p>
        </w:tc>
        <w:tc>
          <w:tcPr>
            <w:tcW w:w="2496" w:type="dxa"/>
            <w:shd w:val="clear" w:color="auto" w:fill="auto"/>
          </w:tcPr>
          <w:p w14:paraId="398A0D56" w14:textId="77777777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Відмітки в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  <w:r>
              <w:rPr>
                <w:lang w:val="uk-UA"/>
              </w:rPr>
              <w:t>. планах.</w:t>
            </w:r>
          </w:p>
        </w:tc>
        <w:tc>
          <w:tcPr>
            <w:tcW w:w="2544" w:type="dxa"/>
            <w:shd w:val="clear" w:color="auto" w:fill="auto"/>
          </w:tcPr>
          <w:p w14:paraId="002E5C63" w14:textId="7593EA1E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>Проф. Гаркуша І.Є.</w:t>
            </w:r>
          </w:p>
        </w:tc>
        <w:tc>
          <w:tcPr>
            <w:tcW w:w="2253" w:type="dxa"/>
            <w:shd w:val="clear" w:color="auto" w:fill="auto"/>
          </w:tcPr>
          <w:p w14:paraId="0D9AE1AA" w14:textId="77777777" w:rsidR="004E2E9A" w:rsidRPr="000C59A7" w:rsidRDefault="004E2E9A" w:rsidP="007A30DA">
            <w:pPr>
              <w:rPr>
                <w:lang w:val="uk-UA"/>
              </w:rPr>
            </w:pPr>
          </w:p>
        </w:tc>
      </w:tr>
      <w:tr w:rsidR="004E2E9A" w:rsidRPr="00393327" w14:paraId="50169CF1" w14:textId="77777777" w:rsidTr="004E2E9A">
        <w:tc>
          <w:tcPr>
            <w:tcW w:w="2335" w:type="dxa"/>
            <w:shd w:val="clear" w:color="auto" w:fill="auto"/>
          </w:tcPr>
          <w:p w14:paraId="7E36D695" w14:textId="58C721CA" w:rsidR="004E2E9A" w:rsidRPr="00393327" w:rsidRDefault="004E2E9A" w:rsidP="002511F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</w:t>
            </w:r>
            <w:r w:rsidRPr="00393327">
              <w:rPr>
                <w:color w:val="000000"/>
                <w:lang w:val="uk-UA"/>
              </w:rPr>
              <w:t>опомога у пошуку вакансій та пропозицій для випускників</w:t>
            </w:r>
            <w:r>
              <w:rPr>
                <w:color w:val="000000"/>
                <w:lang w:val="uk-UA"/>
              </w:rPr>
              <w:t xml:space="preserve"> та студентів</w:t>
            </w:r>
          </w:p>
        </w:tc>
        <w:tc>
          <w:tcPr>
            <w:tcW w:w="2496" w:type="dxa"/>
            <w:shd w:val="clear" w:color="auto" w:fill="auto"/>
          </w:tcPr>
          <w:p w14:paraId="18D31BDA" w14:textId="49EC8480" w:rsidR="004E2E9A" w:rsidRPr="00393327" w:rsidRDefault="004E2E9A" w:rsidP="002511FD">
            <w:pPr>
              <w:pStyle w:val="Other0"/>
              <w:rPr>
                <w:color w:val="000000"/>
                <w:sz w:val="24"/>
                <w:szCs w:val="24"/>
                <w:lang w:val="uk-UA"/>
              </w:rPr>
            </w:pPr>
            <w:r w:rsidRPr="004E2E9A">
              <w:rPr>
                <w:sz w:val="24"/>
                <w:szCs w:val="24"/>
                <w:lang w:val="uk-UA"/>
              </w:rPr>
              <w:t>Сприяння працевлаштуванню студентів</w:t>
            </w:r>
          </w:p>
        </w:tc>
        <w:tc>
          <w:tcPr>
            <w:tcW w:w="2544" w:type="dxa"/>
            <w:shd w:val="clear" w:color="auto" w:fill="auto"/>
          </w:tcPr>
          <w:p w14:paraId="75E02846" w14:textId="75EF1B98" w:rsidR="004E2E9A" w:rsidRPr="00393327" w:rsidRDefault="004E2E9A" w:rsidP="002511FD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253" w:type="dxa"/>
            <w:shd w:val="clear" w:color="auto" w:fill="auto"/>
          </w:tcPr>
          <w:p w14:paraId="3375FA78" w14:textId="77777777" w:rsidR="004E2E9A" w:rsidRPr="00393327" w:rsidRDefault="004E2E9A" w:rsidP="002511FD">
            <w:pPr>
              <w:rPr>
                <w:lang w:val="uk-UA"/>
              </w:rPr>
            </w:pPr>
          </w:p>
        </w:tc>
      </w:tr>
      <w:tr w:rsidR="004E2E9A" w:rsidRPr="000C59A7" w14:paraId="5B918183" w14:textId="77777777" w:rsidTr="004E2E9A">
        <w:tc>
          <w:tcPr>
            <w:tcW w:w="2335" w:type="dxa"/>
            <w:shd w:val="clear" w:color="auto" w:fill="auto"/>
          </w:tcPr>
          <w:p w14:paraId="1DC39891" w14:textId="77777777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C59A7">
              <w:rPr>
                <w:lang w:val="uk-UA"/>
              </w:rPr>
              <w:t>алуч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студентів до участі у наукових заходах (конференціях, семінарах, зустрічах з провідними вченими), які проводяться в наукових установах НАНУ</w:t>
            </w:r>
          </w:p>
        </w:tc>
        <w:tc>
          <w:tcPr>
            <w:tcW w:w="2496" w:type="dxa"/>
            <w:shd w:val="clear" w:color="auto" w:fill="auto"/>
          </w:tcPr>
          <w:p w14:paraId="73C0ABD8" w14:textId="77777777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>Сертифікати</w:t>
            </w:r>
          </w:p>
        </w:tc>
        <w:tc>
          <w:tcPr>
            <w:tcW w:w="2544" w:type="dxa"/>
            <w:shd w:val="clear" w:color="auto" w:fill="auto"/>
          </w:tcPr>
          <w:p w14:paraId="418D6E03" w14:textId="738AC250" w:rsidR="004E2E9A" w:rsidRPr="000C59A7" w:rsidRDefault="004E2E9A" w:rsidP="007A30DA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253" w:type="dxa"/>
            <w:shd w:val="clear" w:color="auto" w:fill="auto"/>
          </w:tcPr>
          <w:p w14:paraId="69C23C55" w14:textId="77777777" w:rsidR="004E2E9A" w:rsidRPr="000C59A7" w:rsidRDefault="004E2E9A" w:rsidP="007A30DA">
            <w:pPr>
              <w:rPr>
                <w:lang w:val="uk-UA"/>
              </w:rPr>
            </w:pPr>
          </w:p>
        </w:tc>
      </w:tr>
      <w:tr w:rsidR="004E2E9A" w:rsidRPr="00393327" w14:paraId="607258C0" w14:textId="77777777" w:rsidTr="004E2E9A">
        <w:tc>
          <w:tcPr>
            <w:tcW w:w="2335" w:type="dxa"/>
            <w:shd w:val="clear" w:color="auto" w:fill="auto"/>
          </w:tcPr>
          <w:p w14:paraId="5D7951E2" w14:textId="541100D0" w:rsidR="004E2E9A" w:rsidRPr="004E2E9A" w:rsidRDefault="004E2E9A" w:rsidP="004E2E9A">
            <w:pPr>
              <w:rPr>
                <w:color w:val="000000"/>
                <w:lang w:val="uk-UA"/>
              </w:rPr>
            </w:pPr>
            <w:r w:rsidRPr="004E2E9A">
              <w:rPr>
                <w:lang w:val="uk-UA"/>
              </w:rPr>
              <w:t>Затвердження та подовження договорів про співпрацю с науковими установами НАНУ</w:t>
            </w:r>
          </w:p>
        </w:tc>
        <w:tc>
          <w:tcPr>
            <w:tcW w:w="2496" w:type="dxa"/>
            <w:shd w:val="clear" w:color="auto" w:fill="auto"/>
          </w:tcPr>
          <w:p w14:paraId="12474131" w14:textId="2B590986" w:rsidR="004E2E9A" w:rsidRPr="004E2E9A" w:rsidRDefault="004E2E9A" w:rsidP="004E2E9A">
            <w:pPr>
              <w:pStyle w:val="Other0"/>
              <w:rPr>
                <w:sz w:val="24"/>
                <w:szCs w:val="24"/>
                <w:lang w:val="uk-UA"/>
              </w:rPr>
            </w:pPr>
            <w:r w:rsidRPr="004E2E9A">
              <w:rPr>
                <w:sz w:val="24"/>
                <w:szCs w:val="24"/>
                <w:lang w:val="uk-UA"/>
              </w:rPr>
              <w:t>Договір про співпрацю</w:t>
            </w:r>
          </w:p>
        </w:tc>
        <w:tc>
          <w:tcPr>
            <w:tcW w:w="2544" w:type="dxa"/>
            <w:shd w:val="clear" w:color="auto" w:fill="auto"/>
          </w:tcPr>
          <w:p w14:paraId="529CB277" w14:textId="6677666B" w:rsidR="004E2E9A" w:rsidRPr="004E2E9A" w:rsidRDefault="004E2E9A" w:rsidP="004E2E9A">
            <w:pPr>
              <w:rPr>
                <w:lang w:val="uk-UA"/>
              </w:rPr>
            </w:pPr>
            <w:r>
              <w:rPr>
                <w:lang w:val="uk-UA"/>
              </w:rPr>
              <w:t>Проф. Гаркуша І.Є.</w:t>
            </w:r>
          </w:p>
        </w:tc>
        <w:tc>
          <w:tcPr>
            <w:tcW w:w="2253" w:type="dxa"/>
            <w:shd w:val="clear" w:color="auto" w:fill="auto"/>
          </w:tcPr>
          <w:p w14:paraId="60776BE0" w14:textId="77777777" w:rsidR="004E2E9A" w:rsidRPr="00393327" w:rsidRDefault="004E2E9A" w:rsidP="004E2E9A">
            <w:pPr>
              <w:rPr>
                <w:lang w:val="uk-UA"/>
              </w:rPr>
            </w:pPr>
          </w:p>
        </w:tc>
      </w:tr>
    </w:tbl>
    <w:p w14:paraId="545B022F" w14:textId="77777777" w:rsidR="0043528C" w:rsidRPr="00393327" w:rsidRDefault="0043528C" w:rsidP="0043528C">
      <w:pPr>
        <w:rPr>
          <w:lang w:val="uk-UA"/>
        </w:rPr>
      </w:pPr>
    </w:p>
    <w:p w14:paraId="426F9E04" w14:textId="77777777" w:rsidR="00741A15" w:rsidRPr="00393327" w:rsidRDefault="00741A15" w:rsidP="00741A15">
      <w:pPr>
        <w:pStyle w:val="10"/>
        <w:numPr>
          <w:ilvl w:val="0"/>
          <w:numId w:val="8"/>
        </w:numPr>
      </w:pPr>
      <w:r w:rsidRPr="00393327">
        <w:t>Підвищення професійного рівня науково-педагогічних, наукових, 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438"/>
        <w:gridCol w:w="2413"/>
        <w:gridCol w:w="2384"/>
      </w:tblGrid>
      <w:tr w:rsidR="00741A15" w:rsidRPr="00393327" w14:paraId="1C70AB3F" w14:textId="77777777" w:rsidTr="00C15B74">
        <w:tc>
          <w:tcPr>
            <w:tcW w:w="2393" w:type="dxa"/>
            <w:shd w:val="clear" w:color="auto" w:fill="auto"/>
            <w:vAlign w:val="center"/>
          </w:tcPr>
          <w:p w14:paraId="5F141DE9" w14:textId="77777777" w:rsidR="00741A15" w:rsidRPr="00393327" w:rsidRDefault="00741A15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Форма підвищення професійного рівня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1CC63BD" w14:textId="77777777" w:rsidR="00741A15" w:rsidRPr="00393327" w:rsidRDefault="00741A15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Учасники     (прізвище, ініціали)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91B194F" w14:textId="77777777" w:rsidR="00741A15" w:rsidRPr="00393327" w:rsidRDefault="00741A15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Термін виконання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FA6C8C2" w14:textId="77777777" w:rsidR="00741A15" w:rsidRPr="00393327" w:rsidRDefault="00741A15" w:rsidP="008C6929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Відмітка про виконання</w:t>
            </w:r>
          </w:p>
        </w:tc>
      </w:tr>
      <w:tr w:rsidR="00155D01" w:rsidRPr="00393327" w14:paraId="320979A3" w14:textId="77777777" w:rsidTr="00C15B74">
        <w:tc>
          <w:tcPr>
            <w:tcW w:w="2393" w:type="dxa"/>
            <w:shd w:val="clear" w:color="auto" w:fill="auto"/>
          </w:tcPr>
          <w:p w14:paraId="6C43F89D" w14:textId="2FBF3E87" w:rsidR="00155D01" w:rsidRPr="00393327" w:rsidRDefault="00155D01" w:rsidP="00AA761E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Підвищення кваліфікації </w:t>
            </w:r>
          </w:p>
        </w:tc>
        <w:tc>
          <w:tcPr>
            <w:tcW w:w="2438" w:type="dxa"/>
            <w:shd w:val="clear" w:color="auto" w:fill="auto"/>
          </w:tcPr>
          <w:p w14:paraId="06A59B92" w14:textId="5DC41C46" w:rsidR="00155D01" w:rsidRPr="00393327" w:rsidRDefault="00155D01" w:rsidP="00DE70C0">
            <w:pPr>
              <w:rPr>
                <w:lang w:val="uk-UA"/>
              </w:rPr>
            </w:pPr>
            <w:proofErr w:type="spellStart"/>
            <w:r w:rsidRPr="00393327">
              <w:rPr>
                <w:lang w:val="uk-UA"/>
              </w:rPr>
              <w:t>Бізюков</w:t>
            </w:r>
            <w:proofErr w:type="spellEnd"/>
            <w:r w:rsidRPr="00393327">
              <w:rPr>
                <w:lang w:val="uk-UA"/>
              </w:rPr>
              <w:t xml:space="preserve"> О.А.</w:t>
            </w:r>
          </w:p>
        </w:tc>
        <w:tc>
          <w:tcPr>
            <w:tcW w:w="2413" w:type="dxa"/>
            <w:shd w:val="clear" w:color="auto" w:fill="auto"/>
          </w:tcPr>
          <w:p w14:paraId="1A4DDF52" w14:textId="75E779D0" w:rsidR="00155D01" w:rsidRPr="00393327" w:rsidRDefault="00152020" w:rsidP="00AA761E">
            <w:pPr>
              <w:rPr>
                <w:lang w:val="uk-UA"/>
              </w:rPr>
            </w:pPr>
            <w:r>
              <w:rPr>
                <w:lang w:val="uk-UA"/>
              </w:rPr>
              <w:t>Осінь</w:t>
            </w:r>
            <w:r w:rsidR="00155D01" w:rsidRPr="00393327">
              <w:rPr>
                <w:lang w:val="uk-UA"/>
              </w:rPr>
              <w:t>, 202</w:t>
            </w:r>
            <w:r w:rsidR="008034F1">
              <w:rPr>
                <w:lang w:val="uk-UA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14:paraId="387D17DE" w14:textId="77777777" w:rsidR="00155D01" w:rsidRPr="00393327" w:rsidRDefault="00155D01" w:rsidP="00DE70C0">
            <w:pPr>
              <w:rPr>
                <w:lang w:val="uk-UA"/>
              </w:rPr>
            </w:pPr>
          </w:p>
        </w:tc>
      </w:tr>
      <w:tr w:rsidR="00152020" w:rsidRPr="00393327" w14:paraId="7ABF9710" w14:textId="77777777" w:rsidTr="007C359A">
        <w:tc>
          <w:tcPr>
            <w:tcW w:w="2393" w:type="dxa"/>
            <w:shd w:val="clear" w:color="auto" w:fill="auto"/>
          </w:tcPr>
          <w:p w14:paraId="529B7A6C" w14:textId="77777777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Підвищення кваліфікації </w:t>
            </w:r>
          </w:p>
        </w:tc>
        <w:tc>
          <w:tcPr>
            <w:tcW w:w="2438" w:type="dxa"/>
            <w:shd w:val="clear" w:color="auto" w:fill="auto"/>
          </w:tcPr>
          <w:p w14:paraId="31B47141" w14:textId="5E818658" w:rsidR="00152020" w:rsidRPr="00393327" w:rsidRDefault="00152020" w:rsidP="00152020">
            <w:pPr>
              <w:rPr>
                <w:lang w:val="uk-UA"/>
              </w:rPr>
            </w:pPr>
            <w:proofErr w:type="spellStart"/>
            <w:r w:rsidRPr="00393327">
              <w:rPr>
                <w:lang w:val="uk-UA"/>
              </w:rPr>
              <w:t>Гапон</w:t>
            </w:r>
            <w:proofErr w:type="spellEnd"/>
            <w:r w:rsidRPr="00393327">
              <w:rPr>
                <w:lang w:val="uk-UA"/>
              </w:rPr>
              <w:t xml:space="preserve"> О.В.</w:t>
            </w:r>
          </w:p>
        </w:tc>
        <w:tc>
          <w:tcPr>
            <w:tcW w:w="2413" w:type="dxa"/>
            <w:shd w:val="clear" w:color="auto" w:fill="auto"/>
          </w:tcPr>
          <w:p w14:paraId="7269934A" w14:textId="45AAFC89" w:rsidR="00152020" w:rsidRPr="00393327" w:rsidRDefault="00152020" w:rsidP="00152020">
            <w:pPr>
              <w:rPr>
                <w:lang w:val="uk-UA"/>
              </w:rPr>
            </w:pPr>
            <w:r>
              <w:rPr>
                <w:lang w:val="uk-UA"/>
              </w:rPr>
              <w:t>Осінь</w:t>
            </w:r>
            <w:r w:rsidRPr="00393327">
              <w:rPr>
                <w:lang w:val="uk-UA"/>
              </w:rPr>
              <w:t>, 202</w:t>
            </w:r>
            <w:r w:rsidR="008034F1">
              <w:rPr>
                <w:lang w:val="uk-UA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14:paraId="5744856D" w14:textId="77777777" w:rsidR="00152020" w:rsidRPr="00393327" w:rsidRDefault="00152020" w:rsidP="00152020">
            <w:pPr>
              <w:rPr>
                <w:lang w:val="uk-UA"/>
              </w:rPr>
            </w:pPr>
          </w:p>
        </w:tc>
      </w:tr>
      <w:tr w:rsidR="00152020" w:rsidRPr="00393327" w14:paraId="621ED4C8" w14:textId="77777777" w:rsidTr="007C359A">
        <w:tc>
          <w:tcPr>
            <w:tcW w:w="2393" w:type="dxa"/>
            <w:shd w:val="clear" w:color="auto" w:fill="auto"/>
          </w:tcPr>
          <w:p w14:paraId="69B91C68" w14:textId="77777777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Підвищення кваліфікації </w:t>
            </w:r>
          </w:p>
        </w:tc>
        <w:tc>
          <w:tcPr>
            <w:tcW w:w="2438" w:type="dxa"/>
            <w:shd w:val="clear" w:color="auto" w:fill="auto"/>
          </w:tcPr>
          <w:p w14:paraId="7D83C1C1" w14:textId="5E2B88CA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>Денисенко І.Б.</w:t>
            </w:r>
          </w:p>
        </w:tc>
        <w:tc>
          <w:tcPr>
            <w:tcW w:w="2413" w:type="dxa"/>
            <w:shd w:val="clear" w:color="auto" w:fill="auto"/>
          </w:tcPr>
          <w:p w14:paraId="42AD129B" w14:textId="36967750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>Весна, 202</w:t>
            </w:r>
            <w:r>
              <w:rPr>
                <w:lang w:val="uk-UA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14:paraId="04AFAA24" w14:textId="77777777" w:rsidR="00152020" w:rsidRPr="00393327" w:rsidRDefault="00152020" w:rsidP="00152020">
            <w:pPr>
              <w:rPr>
                <w:lang w:val="uk-UA"/>
              </w:rPr>
            </w:pPr>
          </w:p>
        </w:tc>
      </w:tr>
      <w:tr w:rsidR="00152020" w:rsidRPr="00393327" w14:paraId="14E578F4" w14:textId="77777777" w:rsidTr="007C359A">
        <w:tc>
          <w:tcPr>
            <w:tcW w:w="2393" w:type="dxa"/>
            <w:shd w:val="clear" w:color="auto" w:fill="auto"/>
          </w:tcPr>
          <w:p w14:paraId="6255BFD1" w14:textId="77777777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 xml:space="preserve">Підвищення кваліфікації </w:t>
            </w:r>
          </w:p>
        </w:tc>
        <w:tc>
          <w:tcPr>
            <w:tcW w:w="2438" w:type="dxa"/>
            <w:shd w:val="clear" w:color="auto" w:fill="auto"/>
          </w:tcPr>
          <w:p w14:paraId="0EACA7B8" w14:textId="7E3BFB5C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>Афанасьєва І.О</w:t>
            </w:r>
          </w:p>
        </w:tc>
        <w:tc>
          <w:tcPr>
            <w:tcW w:w="2413" w:type="dxa"/>
            <w:shd w:val="clear" w:color="auto" w:fill="auto"/>
          </w:tcPr>
          <w:p w14:paraId="10AAFBD0" w14:textId="5DDDBDC1" w:rsidR="00152020" w:rsidRPr="00393327" w:rsidRDefault="00152020" w:rsidP="00152020">
            <w:pPr>
              <w:rPr>
                <w:lang w:val="uk-UA"/>
              </w:rPr>
            </w:pPr>
            <w:r w:rsidRPr="00393327">
              <w:rPr>
                <w:lang w:val="uk-UA"/>
              </w:rPr>
              <w:t>Весна, 202</w:t>
            </w:r>
            <w:r>
              <w:rPr>
                <w:lang w:val="uk-UA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14:paraId="0A8B165C" w14:textId="77777777" w:rsidR="00152020" w:rsidRPr="00393327" w:rsidRDefault="00152020" w:rsidP="00152020">
            <w:pPr>
              <w:rPr>
                <w:lang w:val="uk-UA"/>
              </w:rPr>
            </w:pPr>
          </w:p>
        </w:tc>
      </w:tr>
    </w:tbl>
    <w:p w14:paraId="446406F1" w14:textId="77777777" w:rsidR="002511FD" w:rsidRPr="00393327" w:rsidRDefault="002511FD">
      <w:pPr>
        <w:rPr>
          <w:lang w:val="uk-UA"/>
        </w:rPr>
      </w:pPr>
      <w:r w:rsidRPr="00393327">
        <w:rPr>
          <w:lang w:val="uk-UA"/>
        </w:rPr>
        <w:br w:type="page"/>
      </w:r>
    </w:p>
    <w:p w14:paraId="4C6B20E5" w14:textId="77777777" w:rsidR="00741A15" w:rsidRPr="00393327" w:rsidRDefault="00741A15" w:rsidP="00741A15">
      <w:pPr>
        <w:rPr>
          <w:lang w:val="uk-UA"/>
        </w:rPr>
      </w:pPr>
    </w:p>
    <w:p w14:paraId="44D9C6C2" w14:textId="77777777" w:rsidR="0026236A" w:rsidRPr="00393327" w:rsidRDefault="0026236A" w:rsidP="0026236A">
      <w:pPr>
        <w:pStyle w:val="10"/>
        <w:numPr>
          <w:ilvl w:val="0"/>
          <w:numId w:val="8"/>
        </w:numPr>
      </w:pPr>
      <w:r w:rsidRPr="00393327">
        <w:t>Зміни, доповнення плану</w:t>
      </w:r>
    </w:p>
    <w:p w14:paraId="71AAEAF2" w14:textId="77777777" w:rsidR="001C385C" w:rsidRPr="00393327" w:rsidRDefault="001C385C" w:rsidP="001C385C">
      <w:pPr>
        <w:rPr>
          <w:lang w:val="uk-UA"/>
        </w:rPr>
      </w:pPr>
    </w:p>
    <w:tbl>
      <w:tblPr>
        <w:tblW w:w="9523" w:type="dxa"/>
        <w:tblInd w:w="97" w:type="dxa"/>
        <w:tblLook w:val="0000" w:firstRow="0" w:lastRow="0" w:firstColumn="0" w:lastColumn="0" w:noHBand="0" w:noVBand="0"/>
      </w:tblPr>
      <w:tblGrid>
        <w:gridCol w:w="980"/>
        <w:gridCol w:w="1140"/>
        <w:gridCol w:w="5160"/>
        <w:gridCol w:w="2243"/>
      </w:tblGrid>
      <w:tr w:rsidR="001C385C" w:rsidRPr="00393327" w14:paraId="4D979339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4A63" w14:textId="77777777" w:rsidR="001C385C" w:rsidRPr="00393327" w:rsidRDefault="001C385C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733" w14:textId="77777777" w:rsidR="001C385C" w:rsidRPr="00393327" w:rsidRDefault="001C385C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Розділ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433" w14:textId="77777777" w:rsidR="001C385C" w:rsidRPr="00393327" w:rsidRDefault="001C385C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Назва змін та доповнень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1E5BE" w14:textId="77777777" w:rsidR="001C385C" w:rsidRPr="00393327" w:rsidRDefault="001C385C">
            <w:pPr>
              <w:jc w:val="center"/>
              <w:rPr>
                <w:lang w:val="uk-UA"/>
              </w:rPr>
            </w:pPr>
            <w:r w:rsidRPr="00393327">
              <w:rPr>
                <w:lang w:val="uk-UA"/>
              </w:rPr>
              <w:t>Термін виконання</w:t>
            </w:r>
          </w:p>
        </w:tc>
      </w:tr>
      <w:tr w:rsidR="002511FD" w:rsidRPr="00393327" w14:paraId="2E90E86D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C72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9FB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07B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0157C4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</w:tr>
      <w:tr w:rsidR="002511FD" w:rsidRPr="00393327" w14:paraId="2C496DBE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87F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AC5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2EF8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A6AD0D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</w:tr>
      <w:tr w:rsidR="002511FD" w:rsidRPr="00393327" w14:paraId="59674604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D756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B264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905A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FEA75C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</w:tr>
      <w:tr w:rsidR="002511FD" w:rsidRPr="00393327" w14:paraId="1811DD54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003C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682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49C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B9DD0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</w:tr>
      <w:tr w:rsidR="002511FD" w:rsidRPr="00393327" w14:paraId="1E2BA5D0" w14:textId="77777777" w:rsidTr="007C2115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8BCD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F85D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C6CE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6857B" w14:textId="77777777" w:rsidR="002511FD" w:rsidRPr="00393327" w:rsidRDefault="002511FD">
            <w:pPr>
              <w:jc w:val="center"/>
              <w:rPr>
                <w:lang w:val="uk-UA"/>
              </w:rPr>
            </w:pPr>
          </w:p>
        </w:tc>
      </w:tr>
    </w:tbl>
    <w:p w14:paraId="1EDD07F4" w14:textId="77777777" w:rsidR="002E263E" w:rsidRPr="00393327" w:rsidRDefault="002E263E" w:rsidP="002E263E">
      <w:pPr>
        <w:rPr>
          <w:lang w:val="uk-UA"/>
        </w:rPr>
      </w:pPr>
      <w:bookmarkStart w:id="0" w:name="_GoBack"/>
      <w:bookmarkEnd w:id="0"/>
    </w:p>
    <w:p w14:paraId="2086DDA8" w14:textId="77777777" w:rsidR="002E263E" w:rsidRPr="00393327" w:rsidRDefault="002E263E" w:rsidP="002E263E">
      <w:pPr>
        <w:pStyle w:val="10"/>
        <w:numPr>
          <w:ilvl w:val="0"/>
          <w:numId w:val="8"/>
        </w:numPr>
      </w:pPr>
      <w:r w:rsidRPr="00393327">
        <w:t>Підсумки виконання плану</w:t>
      </w:r>
      <w:r w:rsidR="006B1812" w:rsidRPr="00393327">
        <w:t xml:space="preserve"> </w:t>
      </w:r>
      <w:r w:rsidR="007F0FD6" w:rsidRPr="00393327">
        <w:rPr>
          <w:b w:val="0"/>
        </w:rPr>
        <w:t>(із зазначенням дати та номеру протоколу засідання кафедри з обговорення виконання плану роботи)</w:t>
      </w:r>
    </w:p>
    <w:p w14:paraId="70F22A7A" w14:textId="77777777" w:rsidR="002E263E" w:rsidRPr="00393327" w:rsidRDefault="002E263E" w:rsidP="002E263E">
      <w:pPr>
        <w:rPr>
          <w:lang w:val="uk-UA"/>
        </w:rPr>
      </w:pPr>
    </w:p>
    <w:p w14:paraId="15549038" w14:textId="77777777" w:rsidR="0026236A" w:rsidRPr="00393327" w:rsidRDefault="0026236A" w:rsidP="0026236A">
      <w:pPr>
        <w:rPr>
          <w:b/>
          <w:lang w:val="uk-UA"/>
        </w:rPr>
      </w:pPr>
    </w:p>
    <w:p w14:paraId="682D7E98" w14:textId="77777777" w:rsidR="0043528C" w:rsidRPr="00393327" w:rsidRDefault="0043528C" w:rsidP="0043528C">
      <w:pPr>
        <w:rPr>
          <w:lang w:val="uk-UA"/>
        </w:rPr>
      </w:pPr>
    </w:p>
    <w:p w14:paraId="345E8DA6" w14:textId="77777777" w:rsidR="000F5D22" w:rsidRPr="00393327" w:rsidRDefault="000F5D22" w:rsidP="00C76163">
      <w:pPr>
        <w:rPr>
          <w:lang w:val="uk-UA"/>
        </w:rPr>
      </w:pPr>
    </w:p>
    <w:sectPr w:rsidR="000F5D22" w:rsidRPr="00393327" w:rsidSect="003A5189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430D" w14:textId="77777777" w:rsidR="00EE1A72" w:rsidRDefault="00EE1A72">
      <w:r>
        <w:separator/>
      </w:r>
    </w:p>
  </w:endnote>
  <w:endnote w:type="continuationSeparator" w:id="0">
    <w:p w14:paraId="11DFA7CB" w14:textId="77777777" w:rsidR="00EE1A72" w:rsidRDefault="00E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4D13" w14:textId="77777777" w:rsidR="00EE1A72" w:rsidRDefault="00EE1A72">
      <w:r>
        <w:separator/>
      </w:r>
    </w:p>
  </w:footnote>
  <w:footnote w:type="continuationSeparator" w:id="0">
    <w:p w14:paraId="1E0C55FC" w14:textId="77777777" w:rsidR="00EE1A72" w:rsidRDefault="00EE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B27" w14:textId="77777777" w:rsidR="00E653D7" w:rsidRDefault="00E653D7" w:rsidP="00DE70C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07E3BEA" w14:textId="77777777" w:rsidR="00E653D7" w:rsidRDefault="00E653D7" w:rsidP="00E653D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BD17" w14:textId="77777777" w:rsidR="00E653D7" w:rsidRDefault="00E653D7" w:rsidP="00E653D7">
    <w:pPr>
      <w:pStyle w:val="a6"/>
      <w:framePr w:wrap="around" w:vAnchor="text" w:hAnchor="page" w:x="10495" w:y="59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11FD">
      <w:rPr>
        <w:rStyle w:val="ac"/>
        <w:noProof/>
      </w:rPr>
      <w:t>6</w:t>
    </w:r>
    <w:r>
      <w:rPr>
        <w:rStyle w:val="ac"/>
      </w:rPr>
      <w:fldChar w:fldCharType="end"/>
    </w:r>
  </w:p>
  <w:p w14:paraId="4FE40C1F" w14:textId="77777777" w:rsidR="00E653D7" w:rsidRDefault="00E653D7" w:rsidP="00E653D7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8DAD" w14:textId="77777777" w:rsidR="000E1B63" w:rsidRPr="00C648C9" w:rsidRDefault="000E1B63">
    <w:pPr>
      <w:pStyle w:val="a6"/>
      <w:jc w:val="center"/>
      <w:rPr>
        <w:lang w:val="uk-UA"/>
      </w:rPr>
    </w:pPr>
    <w:r>
      <w:rPr>
        <w:lang w:val="uk-UA"/>
      </w:rPr>
      <w:t>2</w:t>
    </w:r>
  </w:p>
  <w:p w14:paraId="5E9DF3B2" w14:textId="77777777" w:rsidR="00661D49" w:rsidRDefault="00661D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BDD"/>
    <w:multiLevelType w:val="hybridMultilevel"/>
    <w:tmpl w:val="E208FF10"/>
    <w:lvl w:ilvl="0" w:tplc="49B4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0C90"/>
    <w:multiLevelType w:val="hybridMultilevel"/>
    <w:tmpl w:val="241ED60C"/>
    <w:lvl w:ilvl="0" w:tplc="F6EA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C1B58"/>
    <w:multiLevelType w:val="hybridMultilevel"/>
    <w:tmpl w:val="858A8678"/>
    <w:lvl w:ilvl="0" w:tplc="3F982A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106E"/>
    <w:multiLevelType w:val="singleLevel"/>
    <w:tmpl w:val="197E504A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3C7E5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301A0C"/>
    <w:multiLevelType w:val="hybridMultilevel"/>
    <w:tmpl w:val="0E460928"/>
    <w:lvl w:ilvl="0" w:tplc="BFB65C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0BC1"/>
    <w:multiLevelType w:val="hybridMultilevel"/>
    <w:tmpl w:val="BC7C9740"/>
    <w:lvl w:ilvl="0" w:tplc="6876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1B2564"/>
    <w:multiLevelType w:val="hybridMultilevel"/>
    <w:tmpl w:val="68E699DC"/>
    <w:lvl w:ilvl="0" w:tplc="F6EA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60DE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74"/>
    <w:rsid w:val="000006CA"/>
    <w:rsid w:val="00003B7A"/>
    <w:rsid w:val="00054905"/>
    <w:rsid w:val="0007753F"/>
    <w:rsid w:val="00091638"/>
    <w:rsid w:val="000A2B7F"/>
    <w:rsid w:val="000C72C1"/>
    <w:rsid w:val="000E1B63"/>
    <w:rsid w:val="000F5C8C"/>
    <w:rsid w:val="000F5D22"/>
    <w:rsid w:val="001052DA"/>
    <w:rsid w:val="0013169D"/>
    <w:rsid w:val="00143F3D"/>
    <w:rsid w:val="00152020"/>
    <w:rsid w:val="00155D01"/>
    <w:rsid w:val="00171341"/>
    <w:rsid w:val="001851BA"/>
    <w:rsid w:val="001B1C53"/>
    <w:rsid w:val="001B20E9"/>
    <w:rsid w:val="001B347B"/>
    <w:rsid w:val="001B49ED"/>
    <w:rsid w:val="001C2031"/>
    <w:rsid w:val="001C385C"/>
    <w:rsid w:val="001C3DE7"/>
    <w:rsid w:val="001D5F3D"/>
    <w:rsid w:val="001F175C"/>
    <w:rsid w:val="002277EB"/>
    <w:rsid w:val="002333CD"/>
    <w:rsid w:val="002364A0"/>
    <w:rsid w:val="002511FD"/>
    <w:rsid w:val="0026236A"/>
    <w:rsid w:val="00272891"/>
    <w:rsid w:val="00287E90"/>
    <w:rsid w:val="002915D3"/>
    <w:rsid w:val="002952F2"/>
    <w:rsid w:val="002A0E93"/>
    <w:rsid w:val="002A7B76"/>
    <w:rsid w:val="002B2FBF"/>
    <w:rsid w:val="002B5821"/>
    <w:rsid w:val="002C0B6D"/>
    <w:rsid w:val="002E263E"/>
    <w:rsid w:val="002F46F9"/>
    <w:rsid w:val="0032444B"/>
    <w:rsid w:val="0033726C"/>
    <w:rsid w:val="00337C93"/>
    <w:rsid w:val="003412CD"/>
    <w:rsid w:val="00360C79"/>
    <w:rsid w:val="00366520"/>
    <w:rsid w:val="00393327"/>
    <w:rsid w:val="00393935"/>
    <w:rsid w:val="003A38DA"/>
    <w:rsid w:val="003A5189"/>
    <w:rsid w:val="003B65F2"/>
    <w:rsid w:val="003D308B"/>
    <w:rsid w:val="003E2896"/>
    <w:rsid w:val="003E380D"/>
    <w:rsid w:val="003E4DC3"/>
    <w:rsid w:val="003F38EB"/>
    <w:rsid w:val="00427386"/>
    <w:rsid w:val="0043528C"/>
    <w:rsid w:val="004641C6"/>
    <w:rsid w:val="0048634A"/>
    <w:rsid w:val="00493F54"/>
    <w:rsid w:val="004A05EB"/>
    <w:rsid w:val="004A22ED"/>
    <w:rsid w:val="004A2511"/>
    <w:rsid w:val="004A29F9"/>
    <w:rsid w:val="004A3BEA"/>
    <w:rsid w:val="004E1821"/>
    <w:rsid w:val="004E2E9A"/>
    <w:rsid w:val="004F4D07"/>
    <w:rsid w:val="0052651C"/>
    <w:rsid w:val="00535410"/>
    <w:rsid w:val="00541D2C"/>
    <w:rsid w:val="00542D74"/>
    <w:rsid w:val="00552725"/>
    <w:rsid w:val="00554D3F"/>
    <w:rsid w:val="00567847"/>
    <w:rsid w:val="00583D76"/>
    <w:rsid w:val="005A0964"/>
    <w:rsid w:val="005B0F12"/>
    <w:rsid w:val="005D47DE"/>
    <w:rsid w:val="005E3B8C"/>
    <w:rsid w:val="005F10A2"/>
    <w:rsid w:val="005F3A9C"/>
    <w:rsid w:val="005F7084"/>
    <w:rsid w:val="00602D38"/>
    <w:rsid w:val="006057BA"/>
    <w:rsid w:val="0062769C"/>
    <w:rsid w:val="00641F8C"/>
    <w:rsid w:val="00642F50"/>
    <w:rsid w:val="006470B8"/>
    <w:rsid w:val="0065513B"/>
    <w:rsid w:val="00655953"/>
    <w:rsid w:val="006563B9"/>
    <w:rsid w:val="00661D49"/>
    <w:rsid w:val="00661F54"/>
    <w:rsid w:val="006761A7"/>
    <w:rsid w:val="0067668E"/>
    <w:rsid w:val="00692C9D"/>
    <w:rsid w:val="00694CF4"/>
    <w:rsid w:val="006B1812"/>
    <w:rsid w:val="006B1BB8"/>
    <w:rsid w:val="006B2CCC"/>
    <w:rsid w:val="006C20E1"/>
    <w:rsid w:val="006D5774"/>
    <w:rsid w:val="006F4FD2"/>
    <w:rsid w:val="006F5879"/>
    <w:rsid w:val="0073490A"/>
    <w:rsid w:val="00741A15"/>
    <w:rsid w:val="007647DB"/>
    <w:rsid w:val="0076794C"/>
    <w:rsid w:val="00772F5B"/>
    <w:rsid w:val="007A4520"/>
    <w:rsid w:val="007B37B3"/>
    <w:rsid w:val="007C2115"/>
    <w:rsid w:val="007F0FD6"/>
    <w:rsid w:val="008034F1"/>
    <w:rsid w:val="00804D51"/>
    <w:rsid w:val="00810FC5"/>
    <w:rsid w:val="00815799"/>
    <w:rsid w:val="00825DD8"/>
    <w:rsid w:val="008311A5"/>
    <w:rsid w:val="008338E0"/>
    <w:rsid w:val="0087192E"/>
    <w:rsid w:val="008767CA"/>
    <w:rsid w:val="00884C83"/>
    <w:rsid w:val="008C5987"/>
    <w:rsid w:val="008C6929"/>
    <w:rsid w:val="008D5BE0"/>
    <w:rsid w:val="008E5451"/>
    <w:rsid w:val="00924CD3"/>
    <w:rsid w:val="00927585"/>
    <w:rsid w:val="0093744A"/>
    <w:rsid w:val="009822BA"/>
    <w:rsid w:val="009A7465"/>
    <w:rsid w:val="009C274E"/>
    <w:rsid w:val="009E2DA3"/>
    <w:rsid w:val="009E6699"/>
    <w:rsid w:val="00A067F8"/>
    <w:rsid w:val="00A210B3"/>
    <w:rsid w:val="00A558D4"/>
    <w:rsid w:val="00AA761E"/>
    <w:rsid w:val="00AC28A7"/>
    <w:rsid w:val="00AC72E6"/>
    <w:rsid w:val="00AD5DAF"/>
    <w:rsid w:val="00B01477"/>
    <w:rsid w:val="00B06026"/>
    <w:rsid w:val="00B24EB7"/>
    <w:rsid w:val="00B444E6"/>
    <w:rsid w:val="00B630C7"/>
    <w:rsid w:val="00B75C85"/>
    <w:rsid w:val="00B86F6A"/>
    <w:rsid w:val="00B939D8"/>
    <w:rsid w:val="00B93C84"/>
    <w:rsid w:val="00BB0453"/>
    <w:rsid w:val="00BC4F91"/>
    <w:rsid w:val="00BD25D7"/>
    <w:rsid w:val="00BE3510"/>
    <w:rsid w:val="00BF34A5"/>
    <w:rsid w:val="00C15B74"/>
    <w:rsid w:val="00C23E16"/>
    <w:rsid w:val="00C34639"/>
    <w:rsid w:val="00C47728"/>
    <w:rsid w:val="00C641DE"/>
    <w:rsid w:val="00C6799C"/>
    <w:rsid w:val="00C737EA"/>
    <w:rsid w:val="00C76163"/>
    <w:rsid w:val="00C8633E"/>
    <w:rsid w:val="00C871CB"/>
    <w:rsid w:val="00C9738A"/>
    <w:rsid w:val="00CB4966"/>
    <w:rsid w:val="00CC048D"/>
    <w:rsid w:val="00CE11B6"/>
    <w:rsid w:val="00CE71D9"/>
    <w:rsid w:val="00D2257F"/>
    <w:rsid w:val="00D53EE0"/>
    <w:rsid w:val="00D80D5F"/>
    <w:rsid w:val="00D82DC9"/>
    <w:rsid w:val="00D919E7"/>
    <w:rsid w:val="00DA76CC"/>
    <w:rsid w:val="00DA7FCD"/>
    <w:rsid w:val="00DB4545"/>
    <w:rsid w:val="00DD43DC"/>
    <w:rsid w:val="00DD490F"/>
    <w:rsid w:val="00DE70C0"/>
    <w:rsid w:val="00E00070"/>
    <w:rsid w:val="00E01A02"/>
    <w:rsid w:val="00E14424"/>
    <w:rsid w:val="00E162A7"/>
    <w:rsid w:val="00E16F6F"/>
    <w:rsid w:val="00E261F0"/>
    <w:rsid w:val="00E42866"/>
    <w:rsid w:val="00E5793F"/>
    <w:rsid w:val="00E653D7"/>
    <w:rsid w:val="00E80CB8"/>
    <w:rsid w:val="00E83ED9"/>
    <w:rsid w:val="00EC791E"/>
    <w:rsid w:val="00ED01A2"/>
    <w:rsid w:val="00EE1A72"/>
    <w:rsid w:val="00F11E41"/>
    <w:rsid w:val="00F23058"/>
    <w:rsid w:val="00F26583"/>
    <w:rsid w:val="00F27746"/>
    <w:rsid w:val="00F31B9D"/>
    <w:rsid w:val="00F52199"/>
    <w:rsid w:val="00F55605"/>
    <w:rsid w:val="00F63212"/>
    <w:rsid w:val="00F65282"/>
    <w:rsid w:val="00F73E4E"/>
    <w:rsid w:val="00FB7321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E2238"/>
  <w15:chartTrackingRefBased/>
  <w15:docId w15:val="{6D6B4954-6B34-4DDD-AE43-B418EB2D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74"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rsid w:val="00542D74"/>
    <w:pPr>
      <w:keepNext/>
      <w:jc w:val="both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qFormat/>
    <w:rsid w:val="00542D74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542D74"/>
    <w:pPr>
      <w:keepNext/>
      <w:jc w:val="right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542D74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542D74"/>
    <w:pPr>
      <w:keepNext/>
      <w:ind w:left="113" w:right="113"/>
      <w:jc w:val="both"/>
      <w:outlineLvl w:val="4"/>
    </w:pPr>
    <w:rPr>
      <w:b/>
      <w:sz w:val="16"/>
      <w:szCs w:val="20"/>
      <w:lang w:val="uk-UA"/>
    </w:rPr>
  </w:style>
  <w:style w:type="paragraph" w:styleId="6">
    <w:name w:val="heading 6"/>
    <w:basedOn w:val="a"/>
    <w:next w:val="a"/>
    <w:qFormat/>
    <w:rsid w:val="00542D74"/>
    <w:pPr>
      <w:keepNext/>
      <w:jc w:val="both"/>
      <w:outlineLvl w:val="5"/>
    </w:pPr>
    <w:rPr>
      <w:b/>
      <w:sz w:val="16"/>
      <w:szCs w:val="20"/>
      <w:lang w:val="uk-UA"/>
    </w:rPr>
  </w:style>
  <w:style w:type="paragraph" w:styleId="7">
    <w:name w:val="heading 7"/>
    <w:basedOn w:val="a"/>
    <w:next w:val="a"/>
    <w:qFormat/>
    <w:rsid w:val="00542D74"/>
    <w:pPr>
      <w:keepNext/>
      <w:jc w:val="center"/>
      <w:outlineLvl w:val="6"/>
    </w:pPr>
    <w:rPr>
      <w:b/>
      <w:sz w:val="16"/>
      <w:szCs w:val="20"/>
      <w:lang w:val="uk-UA"/>
    </w:rPr>
  </w:style>
  <w:style w:type="paragraph" w:styleId="8">
    <w:name w:val="heading 8"/>
    <w:basedOn w:val="a"/>
    <w:next w:val="a"/>
    <w:qFormat/>
    <w:rsid w:val="00542D74"/>
    <w:pPr>
      <w:keepNext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35410"/>
    <w:pPr>
      <w:numPr>
        <w:numId w:val="2"/>
      </w:numPr>
    </w:pPr>
    <w:rPr>
      <w:rFonts w:ascii="Bodoni MT Black" w:hAnsi="Bodoni MT Black"/>
      <w:sz w:val="28"/>
      <w:szCs w:val="28"/>
    </w:rPr>
  </w:style>
  <w:style w:type="paragraph" w:styleId="a3">
    <w:name w:val="Title"/>
    <w:basedOn w:val="a"/>
    <w:qFormat/>
    <w:rsid w:val="00542D74"/>
    <w:pPr>
      <w:jc w:val="center"/>
    </w:pPr>
    <w:rPr>
      <w:b/>
      <w:sz w:val="28"/>
      <w:szCs w:val="20"/>
      <w:lang w:val="uk-UA"/>
    </w:rPr>
  </w:style>
  <w:style w:type="paragraph" w:customStyle="1" w:styleId="FR2">
    <w:name w:val="FR2"/>
    <w:rsid w:val="00542D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Balloon Text"/>
    <w:basedOn w:val="a"/>
    <w:link w:val="a5"/>
    <w:semiHidden/>
    <w:unhideWhenUsed/>
    <w:rsid w:val="00542D7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semiHidden/>
    <w:rsid w:val="00542D74"/>
    <w:rPr>
      <w:rFonts w:ascii="Tahoma" w:hAnsi="Tahoma"/>
      <w:sz w:val="16"/>
      <w:szCs w:val="16"/>
      <w:lang w:val="x-none" w:eastAsia="x-none" w:bidi="ar-SA"/>
    </w:rPr>
  </w:style>
  <w:style w:type="paragraph" w:styleId="a6">
    <w:name w:val="header"/>
    <w:basedOn w:val="a"/>
    <w:link w:val="a7"/>
    <w:uiPriority w:val="99"/>
    <w:unhideWhenUsed/>
    <w:rsid w:val="00542D7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542D74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542D7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542D74"/>
    <w:rPr>
      <w:sz w:val="24"/>
      <w:szCs w:val="24"/>
      <w:lang w:val="ru-RU" w:eastAsia="ru-RU" w:bidi="ar-SA"/>
    </w:rPr>
  </w:style>
  <w:style w:type="character" w:customStyle="1" w:styleId="st131">
    <w:name w:val="st131"/>
    <w:rsid w:val="00661F54"/>
    <w:rPr>
      <w:i/>
      <w:iCs/>
      <w:color w:val="0000FF"/>
    </w:rPr>
  </w:style>
  <w:style w:type="character" w:customStyle="1" w:styleId="st46">
    <w:name w:val="st46"/>
    <w:rsid w:val="00661F54"/>
    <w:rPr>
      <w:i/>
      <w:iCs/>
      <w:color w:val="000000"/>
    </w:rPr>
  </w:style>
  <w:style w:type="paragraph" w:styleId="aa">
    <w:name w:val="Body Text"/>
    <w:basedOn w:val="a"/>
    <w:rsid w:val="00DB4545"/>
    <w:pPr>
      <w:suppressAutoHyphens/>
      <w:spacing w:after="120"/>
    </w:pPr>
    <w:rPr>
      <w:lang w:val="uk-UA" w:eastAsia="ar-SA"/>
    </w:rPr>
  </w:style>
  <w:style w:type="table" w:styleId="ab">
    <w:name w:val="Table Grid"/>
    <w:basedOn w:val="a1"/>
    <w:rsid w:val="00C7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653D7"/>
  </w:style>
  <w:style w:type="paragraph" w:styleId="ad">
    <w:name w:val="List Paragraph"/>
    <w:basedOn w:val="a"/>
    <w:uiPriority w:val="34"/>
    <w:qFormat/>
    <w:rsid w:val="00B86F6A"/>
    <w:pPr>
      <w:ind w:left="720"/>
      <w:contextualSpacing/>
    </w:pPr>
  </w:style>
  <w:style w:type="character" w:customStyle="1" w:styleId="Other">
    <w:name w:val="Other_"/>
    <w:basedOn w:val="a0"/>
    <w:link w:val="Other0"/>
    <w:rsid w:val="002511FD"/>
  </w:style>
  <w:style w:type="paragraph" w:customStyle="1" w:styleId="Other0">
    <w:name w:val="Other"/>
    <w:basedOn w:val="a"/>
    <w:link w:val="Other"/>
    <w:rsid w:val="002511FD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4427</Words>
  <Characters>2524</Characters>
  <Application>Microsoft Office Word</Application>
  <DocSecurity>0</DocSecurity>
  <Lines>21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cp:lastModifiedBy>Inna Afanasieva</cp:lastModifiedBy>
  <cp:revision>15</cp:revision>
  <cp:lastPrinted>2015-06-18T10:06:00Z</cp:lastPrinted>
  <dcterms:created xsi:type="dcterms:W3CDTF">2023-10-24T08:19:00Z</dcterms:created>
  <dcterms:modified xsi:type="dcterms:W3CDTF">2023-10-24T12:41:00Z</dcterms:modified>
</cp:coreProperties>
</file>